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C63" w:rsidRDefault="003F0C63" w:rsidP="003F0C63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3F0C63" w:rsidRPr="00DF68F8" w:rsidRDefault="003F0C63" w:rsidP="003F0C63">
      <w:pPr>
        <w:jc w:val="center"/>
        <w:rPr>
          <w:rFonts w:ascii="Times New Roman" w:hAnsi="Times New Roman" w:cs="Times New Roman"/>
          <w:sz w:val="72"/>
          <w:szCs w:val="56"/>
        </w:rPr>
      </w:pPr>
    </w:p>
    <w:p w:rsidR="003F0C63" w:rsidRPr="00DF68F8" w:rsidRDefault="003F0C63" w:rsidP="003F0C63">
      <w:pPr>
        <w:jc w:val="center"/>
        <w:rPr>
          <w:rFonts w:ascii="Times New Roman" w:hAnsi="Times New Roman" w:cs="Times New Roman"/>
          <w:sz w:val="72"/>
          <w:szCs w:val="56"/>
        </w:rPr>
      </w:pPr>
      <w:r w:rsidRPr="00DF68F8">
        <w:rPr>
          <w:rFonts w:ascii="Times New Roman" w:hAnsi="Times New Roman" w:cs="Times New Roman"/>
          <w:sz w:val="72"/>
          <w:szCs w:val="56"/>
        </w:rPr>
        <w:t>«Гармонійне життя»</w:t>
      </w:r>
    </w:p>
    <w:p w:rsidR="003F0C63" w:rsidRPr="00DF68F8" w:rsidRDefault="003F0C63" w:rsidP="003F0C63">
      <w:pPr>
        <w:jc w:val="center"/>
        <w:rPr>
          <w:rFonts w:ascii="Times New Roman" w:hAnsi="Times New Roman" w:cs="Times New Roman"/>
          <w:sz w:val="72"/>
          <w:szCs w:val="56"/>
        </w:rPr>
      </w:pPr>
    </w:p>
    <w:p w:rsidR="003F0C63" w:rsidRPr="00DF68F8" w:rsidRDefault="003F0C63" w:rsidP="003F0C63">
      <w:pPr>
        <w:jc w:val="center"/>
        <w:rPr>
          <w:rFonts w:ascii="Times New Roman" w:hAnsi="Times New Roman" w:cs="Times New Roman"/>
          <w:sz w:val="72"/>
          <w:szCs w:val="56"/>
        </w:rPr>
      </w:pPr>
    </w:p>
    <w:p w:rsidR="003F0C63" w:rsidRPr="00DF68F8" w:rsidRDefault="003F0C63" w:rsidP="003F0C63">
      <w:pPr>
        <w:jc w:val="center"/>
        <w:rPr>
          <w:rFonts w:ascii="Times New Roman" w:hAnsi="Times New Roman" w:cs="Times New Roman"/>
          <w:sz w:val="72"/>
          <w:szCs w:val="56"/>
        </w:rPr>
      </w:pPr>
    </w:p>
    <w:p w:rsidR="003F0C63" w:rsidRPr="00DF68F8" w:rsidRDefault="003F0C63" w:rsidP="003F0C63">
      <w:pPr>
        <w:jc w:val="center"/>
        <w:rPr>
          <w:rFonts w:ascii="Times New Roman" w:hAnsi="Times New Roman" w:cs="Times New Roman"/>
          <w:sz w:val="72"/>
          <w:szCs w:val="56"/>
        </w:rPr>
      </w:pPr>
      <w:r w:rsidRPr="00DF68F8">
        <w:rPr>
          <w:rFonts w:ascii="Times New Roman" w:hAnsi="Times New Roman" w:cs="Times New Roman"/>
          <w:sz w:val="72"/>
          <w:szCs w:val="56"/>
        </w:rPr>
        <w:t xml:space="preserve">«Гендерні засади </w:t>
      </w:r>
      <w:proofErr w:type="gramStart"/>
      <w:r w:rsidRPr="00DF68F8">
        <w:rPr>
          <w:rFonts w:ascii="Times New Roman" w:hAnsi="Times New Roman" w:cs="Times New Roman"/>
          <w:sz w:val="72"/>
          <w:szCs w:val="56"/>
        </w:rPr>
        <w:t>соц</w:t>
      </w:r>
      <w:proofErr w:type="gramEnd"/>
      <w:r w:rsidRPr="00DF68F8">
        <w:rPr>
          <w:rFonts w:ascii="Times New Roman" w:hAnsi="Times New Roman" w:cs="Times New Roman"/>
          <w:sz w:val="72"/>
          <w:szCs w:val="56"/>
        </w:rPr>
        <w:t>іального виховання студентської молоді»</w:t>
      </w:r>
    </w:p>
    <w:p w:rsidR="003F0C63" w:rsidRDefault="003F0C63" w:rsidP="003F0C6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F0C63" w:rsidRDefault="003F0C63" w:rsidP="003F0C6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F0C63" w:rsidRDefault="003F0C63" w:rsidP="003F0C6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F0C63" w:rsidRDefault="003F0C63" w:rsidP="003F0C6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F0C63" w:rsidRDefault="003F0C63" w:rsidP="003F0C6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F0C63" w:rsidRDefault="003F0C63" w:rsidP="003F0C6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F0C63" w:rsidRPr="003F0C63" w:rsidRDefault="003F0C63" w:rsidP="003F0C6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</w:p>
    <w:p w:rsidR="003F0C63" w:rsidRPr="0022770A" w:rsidRDefault="003F0C63" w:rsidP="003F0C6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82C16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ЗМІСТ</w:t>
      </w:r>
      <w:r w:rsidRPr="00D82C16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ВСТУП……………………………………………………………………………3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РОЗДІЛ 1. </w:t>
      </w:r>
      <w:r w:rsidRPr="00D82C16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ЕОРЕТИЧНІ</w:t>
      </w:r>
      <w:r w:rsidRPr="00D82C1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АСПЕКТИ СОЦІАЛЬНОГО</w:t>
      </w:r>
      <w:r w:rsidRPr="00D82C1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ВИХОВАННЯ СТУДЕНТСЬКОЇ МОЛОДІ</w:t>
      </w:r>
      <w:r w:rsidRPr="00D82C16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Pr="00D82C16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ГЕНДЕРНОМУ</w:t>
      </w:r>
      <w:r w:rsidRPr="00D82C16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КОНТЕКСТІ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 w:rsidRPr="00D82C16">
        <w:rPr>
          <w:rFonts w:ascii="Times New Roman" w:hAnsi="Times New Roman" w:cs="Times New Roman"/>
          <w:sz w:val="28"/>
          <w:szCs w:val="28"/>
          <w:lang w:val="uk-UA"/>
        </w:rPr>
        <w:t>1.1.Сучасний стан дослідження проблеми соціального виховання студентської</w:t>
      </w:r>
      <w:r w:rsidRPr="00D82C1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82C16">
        <w:rPr>
          <w:rFonts w:ascii="Times New Roman" w:hAnsi="Times New Roman" w:cs="Times New Roman"/>
          <w:sz w:val="28"/>
          <w:szCs w:val="28"/>
          <w:lang w:val="uk-UA"/>
        </w:rPr>
        <w:t>молоді</w:t>
      </w:r>
      <w:r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………………………………………………………….…..6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 w:rsidRPr="00D82C16">
        <w:rPr>
          <w:rFonts w:ascii="Times New Roman" w:hAnsi="Times New Roman" w:cs="Times New Roman"/>
          <w:sz w:val="28"/>
          <w:szCs w:val="28"/>
          <w:lang w:val="uk-UA"/>
        </w:rPr>
        <w:t>1.2.</w:t>
      </w:r>
      <w:r w:rsidRPr="00D82C1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82C16">
        <w:rPr>
          <w:rFonts w:ascii="Times New Roman" w:hAnsi="Times New Roman" w:cs="Times New Roman"/>
          <w:sz w:val="28"/>
          <w:szCs w:val="28"/>
          <w:lang w:val="uk-UA"/>
        </w:rPr>
        <w:t>Соціально-психологічні</w:t>
      </w:r>
      <w:r w:rsidRPr="00D82C1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82C16">
        <w:rPr>
          <w:rFonts w:ascii="Times New Roman" w:hAnsi="Times New Roman" w:cs="Times New Roman"/>
          <w:sz w:val="28"/>
          <w:szCs w:val="28"/>
          <w:lang w:val="uk-UA"/>
        </w:rPr>
        <w:t>особливості</w:t>
      </w:r>
      <w:r w:rsidRPr="00D82C1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82C16">
        <w:rPr>
          <w:rFonts w:ascii="Times New Roman" w:hAnsi="Times New Roman" w:cs="Times New Roman"/>
          <w:sz w:val="28"/>
          <w:szCs w:val="28"/>
          <w:lang w:val="uk-UA"/>
        </w:rPr>
        <w:t>студентської</w:t>
      </w:r>
      <w:r w:rsidRPr="00D82C1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82C16">
        <w:rPr>
          <w:rFonts w:ascii="Times New Roman" w:hAnsi="Times New Roman" w:cs="Times New Roman"/>
          <w:sz w:val="28"/>
          <w:szCs w:val="28"/>
          <w:lang w:val="uk-UA"/>
        </w:rPr>
        <w:t>молоді</w:t>
      </w:r>
      <w:r>
        <w:rPr>
          <w:rFonts w:ascii="Times New Roman" w:hAnsi="Times New Roman" w:cs="Times New Roman"/>
          <w:sz w:val="28"/>
          <w:szCs w:val="28"/>
          <w:lang w:val="uk-UA"/>
        </w:rPr>
        <w:t>……………...8</w:t>
      </w:r>
      <w:r w:rsidRPr="00D82C16"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РОЗДІЛ</w:t>
      </w:r>
      <w:r w:rsidRPr="00D82C16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Pr="00D82C16"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ОРГАНІЗАЦІЯ СОЦІАЛЬНОГО ВИХОВАННЯ СТУДЕНТСЬКОЇ МОЛОДІ У ГЕНДЕРНОМУ АСПЕКТІ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511D3B">
        <w:rPr>
          <w:rFonts w:ascii="Times New Roman" w:hAnsi="Times New Roman" w:cs="Times New Roman"/>
          <w:sz w:val="28"/>
          <w:szCs w:val="28"/>
          <w:lang w:val="uk-UA"/>
        </w:rPr>
        <w:t>2.1.</w:t>
      </w:r>
      <w:r w:rsidRPr="00D3538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2770A">
        <w:rPr>
          <w:rFonts w:ascii="Times New Roman" w:hAnsi="Times New Roman" w:cs="Times New Roman"/>
          <w:sz w:val="28"/>
          <w:szCs w:val="28"/>
        </w:rPr>
        <w:t xml:space="preserve">Гендерні стереотипи як чинник </w:t>
      </w:r>
      <w:proofErr w:type="gramStart"/>
      <w:r w:rsidRPr="0022770A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22770A">
        <w:rPr>
          <w:rFonts w:ascii="Times New Roman" w:hAnsi="Times New Roman" w:cs="Times New Roman"/>
          <w:sz w:val="28"/>
          <w:szCs w:val="28"/>
        </w:rPr>
        <w:t>іального розвитку сучасного студентства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…………………………………………………………...12</w:t>
      </w:r>
      <w:r>
        <w:rPr>
          <w:rFonts w:ascii="Times New Roman" w:hAnsi="Times New Roman" w:cs="Times New Roman"/>
          <w:sz w:val="28"/>
          <w:szCs w:val="28"/>
        </w:rPr>
        <w:br/>
      </w:r>
      <w:r w:rsidRPr="00D82C16">
        <w:rPr>
          <w:rFonts w:ascii="Times New Roman" w:hAnsi="Times New Roman" w:cs="Times New Roman"/>
          <w:sz w:val="28"/>
          <w:szCs w:val="28"/>
          <w:lang w:val="uk-UA"/>
        </w:rPr>
        <w:t>2.2.</w:t>
      </w:r>
      <w:r>
        <w:rPr>
          <w:lang w:val="uk-UA"/>
        </w:rPr>
        <w:t> </w:t>
      </w:r>
      <w:r w:rsidRPr="00D82C16">
        <w:rPr>
          <w:rFonts w:ascii="Times New Roman" w:hAnsi="Times New Roman" w:cs="Times New Roman"/>
          <w:sz w:val="28"/>
          <w:szCs w:val="28"/>
          <w:lang w:val="uk-UA"/>
        </w:rPr>
        <w:t xml:space="preserve">Емпіричне дослідження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 w:rsidRPr="00D82C16">
        <w:rPr>
          <w:rFonts w:ascii="Times New Roman" w:hAnsi="Times New Roman" w:cs="Times New Roman"/>
          <w:sz w:val="28"/>
          <w:szCs w:val="28"/>
          <w:lang w:val="uk-UA"/>
        </w:rPr>
        <w:t>виявлення гендерних стереотип</w:t>
      </w:r>
      <w:r>
        <w:rPr>
          <w:rFonts w:ascii="Times New Roman" w:hAnsi="Times New Roman" w:cs="Times New Roman"/>
          <w:sz w:val="28"/>
          <w:szCs w:val="28"/>
          <w:lang w:val="uk-UA"/>
        </w:rPr>
        <w:t>ів у студентському середовищі……………………………………………………...15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 w:rsidRPr="00D82C16">
        <w:rPr>
          <w:rFonts w:ascii="Times New Roman" w:hAnsi="Times New Roman" w:cs="Times New Roman"/>
          <w:sz w:val="28"/>
          <w:szCs w:val="28"/>
          <w:lang w:val="uk-UA"/>
        </w:rPr>
        <w:t>2.3</w:t>
      </w:r>
      <w:r w:rsidRPr="008757DA">
        <w:rPr>
          <w:rFonts w:ascii="Times New Roman" w:hAnsi="Times New Roman" w:cs="Times New Roman"/>
          <w:sz w:val="28"/>
          <w:szCs w:val="28"/>
        </w:rPr>
        <w:t>. Методичні рекомендації щодо створення о</w:t>
      </w:r>
      <w:r>
        <w:rPr>
          <w:rFonts w:ascii="Times New Roman" w:hAnsi="Times New Roman" w:cs="Times New Roman"/>
          <w:sz w:val="28"/>
          <w:szCs w:val="28"/>
        </w:rPr>
        <w:t>середків гендерного виховання в закладах вищої </w:t>
      </w:r>
      <w:r w:rsidRPr="008757DA">
        <w:rPr>
          <w:rFonts w:ascii="Times New Roman" w:hAnsi="Times New Roman" w:cs="Times New Roman"/>
          <w:sz w:val="28"/>
          <w:szCs w:val="28"/>
        </w:rPr>
        <w:t>освіти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…………………………………………………………23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ВИСНОВКИ……………………………………………………………..……..26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EE4424">
        <w:rPr>
          <w:rFonts w:ascii="Times New Roman" w:hAnsi="Times New Roman" w:cs="Times New Roman"/>
          <w:b/>
          <w:sz w:val="28"/>
          <w:szCs w:val="28"/>
          <w:lang w:val="uk-UA"/>
        </w:rPr>
        <w:t>СПИСОК ВИКОРИСТАНИХ ДЖЕРЕЛ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…………………………..……….28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D82C16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D82C16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3F0C63" w:rsidRDefault="003F0C63" w:rsidP="00E16D1B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F0C63" w:rsidRDefault="003F0C63" w:rsidP="00E16D1B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F0C63" w:rsidRDefault="003F0C63" w:rsidP="00E16D1B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F0C63" w:rsidRDefault="003F0C63" w:rsidP="00E16D1B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F0C63" w:rsidRDefault="003F0C63" w:rsidP="00E16D1B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F0C63" w:rsidRDefault="003F0C63" w:rsidP="00E16D1B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F0C63" w:rsidRDefault="003F0C63" w:rsidP="00E16D1B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F0C63" w:rsidRDefault="003F0C63" w:rsidP="00E16D1B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F0C63" w:rsidRDefault="003F0C63" w:rsidP="00E16D1B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16D1B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91D4E">
        <w:rPr>
          <w:rFonts w:ascii="Times New Roman" w:hAnsi="Times New Roman" w:cs="Times New Roman"/>
          <w:b/>
          <w:sz w:val="28"/>
          <w:szCs w:val="28"/>
        </w:rPr>
        <w:lastRenderedPageBreak/>
        <w:t>ВСТУП</w:t>
      </w:r>
      <w:proofErr w:type="gramEnd"/>
    </w:p>
    <w:p w:rsidR="00E16D1B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D4E">
        <w:rPr>
          <w:rFonts w:ascii="Times New Roman" w:hAnsi="Times New Roman" w:cs="Times New Roman"/>
          <w:sz w:val="28"/>
          <w:szCs w:val="28"/>
        </w:rPr>
        <w:t xml:space="preserve">Процес гендерного виховання молоді відбувається в усіх </w:t>
      </w:r>
      <w:proofErr w:type="gramStart"/>
      <w:r w:rsidRPr="00291D4E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291D4E">
        <w:rPr>
          <w:rFonts w:ascii="Times New Roman" w:hAnsi="Times New Roman" w:cs="Times New Roman"/>
          <w:sz w:val="28"/>
          <w:szCs w:val="28"/>
        </w:rPr>
        <w:t xml:space="preserve">іально-економічних сферах життєдіяльності суспільства, але найбільш ефективно він відбувається під час професійного навчання під впливом </w:t>
      </w:r>
      <w:r>
        <w:rPr>
          <w:rFonts w:ascii="Times New Roman" w:hAnsi="Times New Roman" w:cs="Times New Roman"/>
          <w:sz w:val="28"/>
          <w:szCs w:val="28"/>
        </w:rPr>
        <w:t>освітньо</w:t>
      </w:r>
      <w:r w:rsidRPr="00291D4E">
        <w:rPr>
          <w:rFonts w:ascii="Times New Roman" w:hAnsi="Times New Roman" w:cs="Times New Roman"/>
          <w:sz w:val="28"/>
          <w:szCs w:val="28"/>
        </w:rPr>
        <w:t>-виховних факторів, що інтенсивно форму</w:t>
      </w:r>
      <w:r>
        <w:rPr>
          <w:rFonts w:ascii="Times New Roman" w:hAnsi="Times New Roman" w:cs="Times New Roman"/>
          <w:sz w:val="28"/>
          <w:szCs w:val="28"/>
        </w:rPr>
        <w:t>ють егалітарну</w:t>
      </w:r>
      <w:r w:rsidRPr="00291D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(заснована на зрівнянні) свідомість</w:t>
      </w:r>
      <w:r w:rsidRPr="00291D4E">
        <w:rPr>
          <w:rFonts w:ascii="Times New Roman" w:hAnsi="Times New Roman" w:cs="Times New Roman"/>
          <w:sz w:val="28"/>
          <w:szCs w:val="28"/>
        </w:rPr>
        <w:t xml:space="preserve"> студентської молоді. Аналіз реальної практики засвідчив, що на даний час не існує продуктивного досвіду процесу гендерної </w:t>
      </w:r>
      <w:proofErr w:type="gramStart"/>
      <w:r w:rsidRPr="00291D4E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291D4E">
        <w:rPr>
          <w:rFonts w:ascii="Times New Roman" w:hAnsi="Times New Roman" w:cs="Times New Roman"/>
          <w:sz w:val="28"/>
          <w:szCs w:val="28"/>
        </w:rPr>
        <w:t>іалізації студентської молоді, відбувається її стихійний розвиток за межами цілеспрямованого керованого педагогічного впливу, що потребує пошуку науково обґрунтованих теоретичних положен</w:t>
      </w:r>
      <w:r>
        <w:rPr>
          <w:rFonts w:ascii="Times New Roman" w:hAnsi="Times New Roman" w:cs="Times New Roman"/>
          <w:sz w:val="28"/>
          <w:szCs w:val="28"/>
        </w:rPr>
        <w:t xml:space="preserve">ь щодо можливостей впливати на </w:t>
      </w:r>
      <w:r w:rsidRPr="00291D4E">
        <w:rPr>
          <w:rFonts w:ascii="Times New Roman" w:hAnsi="Times New Roman" w:cs="Times New Roman"/>
          <w:sz w:val="28"/>
          <w:szCs w:val="28"/>
        </w:rPr>
        <w:t>цей процес</w:t>
      </w:r>
      <w:r>
        <w:rPr>
          <w:rFonts w:ascii="Times New Roman" w:hAnsi="Times New Roman" w:cs="Times New Roman"/>
          <w:sz w:val="28"/>
          <w:szCs w:val="28"/>
        </w:rPr>
        <w:t xml:space="preserve"> у </w:t>
      </w:r>
      <w:r w:rsidRPr="00291D4E">
        <w:rPr>
          <w:rFonts w:ascii="Times New Roman" w:hAnsi="Times New Roman" w:cs="Times New Roman"/>
          <w:sz w:val="28"/>
          <w:szCs w:val="28"/>
        </w:rPr>
        <w:t xml:space="preserve">ході навчальної та виховної діяльності. </w:t>
      </w:r>
    </w:p>
    <w:p w:rsidR="00E16D1B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D4E">
        <w:rPr>
          <w:rFonts w:ascii="Times New Roman" w:hAnsi="Times New Roman" w:cs="Times New Roman"/>
          <w:sz w:val="28"/>
          <w:szCs w:val="28"/>
        </w:rPr>
        <w:t xml:space="preserve">Вирішення </w:t>
      </w:r>
      <w:proofErr w:type="gramStart"/>
      <w:r w:rsidRPr="00291D4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91D4E">
        <w:rPr>
          <w:rFonts w:ascii="Times New Roman" w:hAnsi="Times New Roman" w:cs="Times New Roman"/>
          <w:sz w:val="28"/>
          <w:szCs w:val="28"/>
        </w:rPr>
        <w:t xml:space="preserve">ізноманітних гендерних проблем залежить від формування в суспільстві культури рівності між чоловіком та жінкою, культури їх гендерних відносин, які конструюються в процесі соціального виховання, головним напрямком якого має бути гендерне  виховання  студентської молоді. </w:t>
      </w:r>
    </w:p>
    <w:p w:rsidR="00E16D1B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Студентський вік має велике значення для формування всіх без виключення якостей особистості, адже це період найбільш активного розвитку її моральності, стабілізації характеру, засвоєння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соц</w:t>
      </w:r>
      <w:proofErr w:type="gramEnd"/>
      <w:r>
        <w:rPr>
          <w:rFonts w:ascii="Times New Roman" w:hAnsi="Times New Roman" w:cs="Times New Roman"/>
          <w:sz w:val="28"/>
          <w:szCs w:val="28"/>
        </w:rPr>
        <w:t>іальних функцій дорослої людини. Одночасно відбувається завершення індивідуалізації особистості, остаточне оформлення її життє</w:t>
      </w:r>
      <w:proofErr w:type="gramStart"/>
      <w:r>
        <w:rPr>
          <w:rFonts w:ascii="Times New Roman" w:hAnsi="Times New Roman" w:cs="Times New Roman"/>
          <w:sz w:val="28"/>
          <w:szCs w:val="28"/>
        </w:rPr>
        <w:t>вих ор</w:t>
      </w:r>
      <w:proofErr w:type="gramEnd"/>
      <w:r>
        <w:rPr>
          <w:rFonts w:ascii="Times New Roman" w:hAnsi="Times New Roman" w:cs="Times New Roman"/>
          <w:sz w:val="28"/>
          <w:szCs w:val="28"/>
        </w:rPr>
        <w:t>ієнтирів та ціннісних орієнтацій.</w:t>
      </w:r>
    </w:p>
    <w:p w:rsidR="00E16D1B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Кр</w:t>
      </w:r>
      <w:proofErr w:type="gramEnd"/>
      <w:r>
        <w:rPr>
          <w:rFonts w:ascii="Times New Roman" w:hAnsi="Times New Roman" w:cs="Times New Roman"/>
          <w:sz w:val="28"/>
          <w:szCs w:val="28"/>
        </w:rPr>
        <w:t>ім того, це період інтенсивного становлення і розширення партнерських стосунків, шлюбних відносин, а відтак особливого значення набуває процес гендерного виховання, формування гендерної культури, системо утворюючим елементом якої є система гендерних стереотипів.</w:t>
      </w:r>
    </w:p>
    <w:p w:rsidR="00E16D1B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відтак, особливої уваги потребує організація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соц</w:t>
      </w:r>
      <w:proofErr w:type="gramEnd"/>
      <w:r>
        <w:rPr>
          <w:rFonts w:ascii="Times New Roman" w:hAnsi="Times New Roman" w:cs="Times New Roman"/>
          <w:sz w:val="28"/>
          <w:szCs w:val="28"/>
        </w:rPr>
        <w:t>іально-вихованого процесу студентської молоді, спрямованого на пом’якшення гендерних стереотипів, формування гендерної компетентності, гармонізацію суспільних взаємин на основі ідеї гендерної рівності.</w:t>
      </w:r>
    </w:p>
    <w:p w:rsidR="00E16D1B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D4E">
        <w:rPr>
          <w:rFonts w:ascii="Times New Roman" w:hAnsi="Times New Roman" w:cs="Times New Roman"/>
          <w:sz w:val="28"/>
          <w:szCs w:val="28"/>
        </w:rPr>
        <w:lastRenderedPageBreak/>
        <w:t>Особливості і змі</w:t>
      </w:r>
      <w:proofErr w:type="gramStart"/>
      <w:r w:rsidRPr="00291D4E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291D4E">
        <w:rPr>
          <w:rFonts w:ascii="Times New Roman" w:hAnsi="Times New Roman" w:cs="Times New Roman"/>
          <w:sz w:val="28"/>
          <w:szCs w:val="28"/>
        </w:rPr>
        <w:t xml:space="preserve"> соціального виховання, його вплив на соціальний розвиток  особистості молодої людини розкрито в працях О.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91D4E">
        <w:rPr>
          <w:rFonts w:ascii="Times New Roman" w:hAnsi="Times New Roman" w:cs="Times New Roman"/>
          <w:sz w:val="28"/>
          <w:szCs w:val="28"/>
        </w:rPr>
        <w:t xml:space="preserve">Безпалько, В. Бочарової, </w:t>
      </w:r>
      <w:r>
        <w:rPr>
          <w:rFonts w:ascii="Times New Roman" w:hAnsi="Times New Roman" w:cs="Times New Roman"/>
          <w:sz w:val="28"/>
          <w:szCs w:val="28"/>
        </w:rPr>
        <w:t xml:space="preserve">Л. Завацької, </w:t>
      </w:r>
      <w:r w:rsidRPr="00291D4E">
        <w:rPr>
          <w:rFonts w:ascii="Times New Roman" w:hAnsi="Times New Roman" w:cs="Times New Roman"/>
          <w:sz w:val="28"/>
          <w:szCs w:val="28"/>
        </w:rPr>
        <w:t>І.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91D4E">
        <w:rPr>
          <w:rFonts w:ascii="Times New Roman" w:hAnsi="Times New Roman" w:cs="Times New Roman"/>
          <w:sz w:val="28"/>
          <w:szCs w:val="28"/>
        </w:rPr>
        <w:t>Звєрєвої, А.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91D4E">
        <w:rPr>
          <w:rFonts w:ascii="Times New Roman" w:hAnsi="Times New Roman" w:cs="Times New Roman"/>
          <w:sz w:val="28"/>
          <w:szCs w:val="28"/>
        </w:rPr>
        <w:t>Кап</w:t>
      </w:r>
      <w:r>
        <w:rPr>
          <w:rFonts w:ascii="Times New Roman" w:hAnsi="Times New Roman" w:cs="Times New Roman"/>
          <w:sz w:val="28"/>
          <w:szCs w:val="28"/>
        </w:rPr>
        <w:t>ської, С. Хлєбік та інших.</w:t>
      </w:r>
    </w:p>
    <w:p w:rsidR="00E16D1B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91D4E">
        <w:rPr>
          <w:rFonts w:ascii="Times New Roman" w:hAnsi="Times New Roman" w:cs="Times New Roman"/>
          <w:sz w:val="28"/>
          <w:szCs w:val="28"/>
        </w:rPr>
        <w:t xml:space="preserve">итанням теорії і практики організації </w:t>
      </w:r>
      <w:proofErr w:type="gramStart"/>
      <w:r w:rsidRPr="00291D4E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291D4E">
        <w:rPr>
          <w:rFonts w:ascii="Times New Roman" w:hAnsi="Times New Roman" w:cs="Times New Roman"/>
          <w:sz w:val="28"/>
          <w:szCs w:val="28"/>
        </w:rPr>
        <w:t>іального виховання в закладах вищої освіти присвячені дослідження таких науковців як О.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91D4E">
        <w:rPr>
          <w:rFonts w:ascii="Times New Roman" w:hAnsi="Times New Roman" w:cs="Times New Roman"/>
          <w:sz w:val="28"/>
          <w:szCs w:val="28"/>
        </w:rPr>
        <w:t>Биковської, В. Бурмаки, </w:t>
      </w:r>
      <w:r w:rsidRPr="00291D4E">
        <w:rPr>
          <w:rFonts w:ascii="Times New Roman" w:hAnsi="Times New Roman" w:cs="Times New Roman"/>
          <w:bCs/>
          <w:iCs/>
          <w:sz w:val="28"/>
          <w:szCs w:val="28"/>
        </w:rPr>
        <w:t>А.</w:t>
      </w:r>
      <w:r w:rsidRPr="00291D4E">
        <w:rPr>
          <w:rFonts w:ascii="Times New Roman" w:hAnsi="Times New Roman" w:cs="Times New Roman"/>
          <w:bCs/>
          <w:iCs/>
          <w:sz w:val="28"/>
          <w:szCs w:val="28"/>
          <w:lang w:val="en-US"/>
        </w:rPr>
        <w:t> </w:t>
      </w:r>
      <w:r w:rsidRPr="00291D4E">
        <w:rPr>
          <w:rFonts w:ascii="Times New Roman" w:hAnsi="Times New Roman" w:cs="Times New Roman"/>
          <w:bCs/>
          <w:iCs/>
          <w:sz w:val="28"/>
          <w:szCs w:val="28"/>
        </w:rPr>
        <w:t>Войтовської</w:t>
      </w:r>
      <w:r w:rsidRPr="00291D4E">
        <w:rPr>
          <w:rFonts w:ascii="Times New Roman" w:hAnsi="Times New Roman" w:cs="Times New Roman"/>
          <w:sz w:val="28"/>
          <w:szCs w:val="28"/>
        </w:rPr>
        <w:t>,  Г. Олійник</w:t>
      </w:r>
      <w:r>
        <w:rPr>
          <w:rFonts w:ascii="Times New Roman" w:hAnsi="Times New Roman" w:cs="Times New Roman"/>
          <w:sz w:val="28"/>
          <w:szCs w:val="28"/>
        </w:rPr>
        <w:t xml:space="preserve"> та інших.</w:t>
      </w:r>
    </w:p>
    <w:p w:rsidR="00E16D1B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9E3">
        <w:rPr>
          <w:rStyle w:val="rvts20"/>
          <w:rFonts w:ascii="Times New Roman" w:hAnsi="Times New Roman" w:cs="Times New Roman"/>
          <w:color w:val="000000"/>
          <w:sz w:val="28"/>
          <w:szCs w:val="28"/>
        </w:rPr>
        <w:t xml:space="preserve">Питання </w:t>
      </w:r>
      <w:r w:rsidRPr="00291D4E">
        <w:rPr>
          <w:rFonts w:ascii="Times New Roman" w:hAnsi="Times New Roman" w:cs="Times New Roman"/>
          <w:sz w:val="28"/>
          <w:szCs w:val="28"/>
        </w:rPr>
        <w:t>гендеру та гендерних відмінностей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91D4E">
        <w:rPr>
          <w:rFonts w:ascii="Times New Roman" w:hAnsi="Times New Roman" w:cs="Times New Roman"/>
          <w:sz w:val="28"/>
          <w:szCs w:val="28"/>
        </w:rPr>
        <w:t xml:space="preserve"> </w:t>
      </w:r>
      <w:r w:rsidRPr="000559E3">
        <w:rPr>
          <w:rStyle w:val="rvts20"/>
          <w:rFonts w:ascii="Times New Roman" w:eastAsia="DotumChe" w:hAnsi="Times New Roman" w:cs="Times New Roman"/>
          <w:color w:val="000000"/>
          <w:sz w:val="28"/>
          <w:szCs w:val="28"/>
        </w:rPr>
        <w:t xml:space="preserve">гендерних стереотипів, їх вплив на </w:t>
      </w:r>
      <w:proofErr w:type="gramStart"/>
      <w:r w:rsidRPr="000559E3">
        <w:rPr>
          <w:rStyle w:val="rvts20"/>
          <w:rFonts w:ascii="Times New Roman" w:eastAsia="DotumChe" w:hAnsi="Times New Roman" w:cs="Times New Roman"/>
          <w:color w:val="000000"/>
          <w:sz w:val="28"/>
          <w:szCs w:val="28"/>
        </w:rPr>
        <w:t>соц</w:t>
      </w:r>
      <w:proofErr w:type="gramEnd"/>
      <w:r w:rsidRPr="000559E3">
        <w:rPr>
          <w:rStyle w:val="rvts20"/>
          <w:rFonts w:ascii="Times New Roman" w:eastAsia="DotumChe" w:hAnsi="Times New Roman" w:cs="Times New Roman"/>
          <w:color w:val="000000"/>
          <w:sz w:val="28"/>
          <w:szCs w:val="28"/>
        </w:rPr>
        <w:t xml:space="preserve">іальний розвиток особистості стали предметом наукових розвідок </w:t>
      </w:r>
      <w:r>
        <w:rPr>
          <w:rFonts w:ascii="Times New Roman" w:hAnsi="Times New Roman" w:cs="Times New Roman"/>
          <w:sz w:val="28"/>
          <w:szCs w:val="28"/>
        </w:rPr>
        <w:t>А. </w:t>
      </w:r>
      <w:r w:rsidRPr="00291D4E">
        <w:rPr>
          <w:rFonts w:ascii="Times New Roman" w:hAnsi="Times New Roman" w:cs="Times New Roman"/>
          <w:sz w:val="28"/>
          <w:szCs w:val="28"/>
        </w:rPr>
        <w:t xml:space="preserve">Кириліної, </w:t>
      </w:r>
      <w:r>
        <w:rPr>
          <w:rFonts w:ascii="Times New Roman" w:hAnsi="Times New Roman" w:cs="Times New Roman"/>
          <w:sz w:val="28"/>
          <w:szCs w:val="28"/>
        </w:rPr>
        <w:t>І. </w:t>
      </w:r>
      <w:r w:rsidRPr="00291D4E">
        <w:rPr>
          <w:rFonts w:ascii="Times New Roman" w:hAnsi="Times New Roman" w:cs="Times New Roman"/>
          <w:sz w:val="28"/>
          <w:szCs w:val="28"/>
        </w:rPr>
        <w:t xml:space="preserve">Кльоциної </w:t>
      </w:r>
      <w:r>
        <w:rPr>
          <w:rFonts w:ascii="Times New Roman" w:hAnsi="Times New Roman" w:cs="Times New Roman"/>
          <w:sz w:val="28"/>
          <w:szCs w:val="28"/>
        </w:rPr>
        <w:t>В. </w:t>
      </w:r>
      <w:r w:rsidRPr="00291D4E">
        <w:rPr>
          <w:rFonts w:ascii="Times New Roman" w:hAnsi="Times New Roman" w:cs="Times New Roman"/>
          <w:sz w:val="28"/>
          <w:szCs w:val="28"/>
        </w:rPr>
        <w:t>Кравця,</w:t>
      </w:r>
      <w:r>
        <w:rPr>
          <w:rFonts w:ascii="Times New Roman" w:hAnsi="Times New Roman" w:cs="Times New Roman"/>
          <w:sz w:val="28"/>
          <w:szCs w:val="28"/>
        </w:rPr>
        <w:t xml:space="preserve"> Л. Павлюк </w:t>
      </w:r>
      <w:r w:rsidRPr="00291D4E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91D4E">
        <w:rPr>
          <w:rFonts w:ascii="Times New Roman" w:hAnsi="Times New Roman" w:cs="Times New Roman"/>
          <w:sz w:val="28"/>
          <w:szCs w:val="28"/>
        </w:rPr>
        <w:t>Харченко</w:t>
      </w:r>
      <w:r>
        <w:rPr>
          <w:rFonts w:ascii="Times New Roman" w:hAnsi="Times New Roman" w:cs="Times New Roman"/>
          <w:sz w:val="28"/>
          <w:szCs w:val="28"/>
        </w:rPr>
        <w:t xml:space="preserve"> та ін</w:t>
      </w:r>
      <w:r w:rsidRPr="00291D4E">
        <w:rPr>
          <w:rFonts w:ascii="Times New Roman" w:hAnsi="Times New Roman" w:cs="Times New Roman"/>
          <w:sz w:val="28"/>
          <w:szCs w:val="28"/>
        </w:rPr>
        <w:t>.</w:t>
      </w:r>
    </w:p>
    <w:p w:rsidR="00E16D1B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291D4E">
        <w:rPr>
          <w:rFonts w:ascii="Times New Roman" w:hAnsi="Times New Roman" w:cs="Times New Roman"/>
          <w:sz w:val="28"/>
          <w:szCs w:val="28"/>
        </w:rPr>
        <w:t xml:space="preserve">важаючи на актуальність проблеми та недостатню розробленість деяких аспектів у сучасній </w:t>
      </w:r>
      <w:proofErr w:type="gramStart"/>
      <w:r w:rsidRPr="00291D4E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291D4E">
        <w:rPr>
          <w:rFonts w:ascii="Times New Roman" w:hAnsi="Times New Roman" w:cs="Times New Roman"/>
          <w:sz w:val="28"/>
          <w:szCs w:val="28"/>
        </w:rPr>
        <w:t xml:space="preserve">іально-педагогічній теорії обрано тему </w:t>
      </w:r>
      <w:r>
        <w:rPr>
          <w:rFonts w:ascii="Times New Roman" w:hAnsi="Times New Roman" w:cs="Times New Roman"/>
          <w:sz w:val="28"/>
          <w:szCs w:val="28"/>
        </w:rPr>
        <w:t xml:space="preserve">наукової </w:t>
      </w:r>
      <w:r w:rsidRPr="00291D4E">
        <w:rPr>
          <w:rFonts w:ascii="Times New Roman" w:hAnsi="Times New Roman" w:cs="Times New Roman"/>
          <w:sz w:val="28"/>
          <w:szCs w:val="28"/>
        </w:rPr>
        <w:t>роботи:</w:t>
      </w:r>
      <w:r w:rsidRPr="00291D4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07BA7">
        <w:rPr>
          <w:rFonts w:ascii="Times New Roman" w:hAnsi="Times New Roman" w:cs="Times New Roman"/>
          <w:b/>
          <w:sz w:val="28"/>
          <w:szCs w:val="28"/>
        </w:rPr>
        <w:t xml:space="preserve">«Гендерні засади </w:t>
      </w:r>
      <w:proofErr w:type="gramStart"/>
      <w:r w:rsidRPr="00907BA7">
        <w:rPr>
          <w:rFonts w:ascii="Times New Roman" w:hAnsi="Times New Roman" w:cs="Times New Roman"/>
          <w:b/>
          <w:sz w:val="28"/>
          <w:szCs w:val="28"/>
        </w:rPr>
        <w:t>соц</w:t>
      </w:r>
      <w:proofErr w:type="gramEnd"/>
      <w:r w:rsidRPr="00907BA7">
        <w:rPr>
          <w:rFonts w:ascii="Times New Roman" w:hAnsi="Times New Roman" w:cs="Times New Roman"/>
          <w:b/>
          <w:sz w:val="28"/>
          <w:szCs w:val="28"/>
        </w:rPr>
        <w:t>іального виховання студентської молоді».</w:t>
      </w:r>
    </w:p>
    <w:p w:rsidR="00E16D1B" w:rsidRPr="000559E3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rvts20"/>
          <w:rFonts w:ascii="Times New Roman" w:hAnsi="Times New Roman" w:cs="Times New Roman"/>
          <w:color w:val="000000"/>
          <w:sz w:val="28"/>
          <w:szCs w:val="28"/>
        </w:rPr>
      </w:pPr>
      <w:r w:rsidRPr="000559E3">
        <w:rPr>
          <w:rStyle w:val="rvts20"/>
          <w:rFonts w:ascii="Times New Roman" w:hAnsi="Times New Roman" w:cs="Times New Roman"/>
          <w:color w:val="000000"/>
          <w:sz w:val="28"/>
          <w:szCs w:val="28"/>
        </w:rPr>
        <w:t xml:space="preserve">Мета </w:t>
      </w:r>
      <w:proofErr w:type="gramStart"/>
      <w:r w:rsidRPr="000559E3">
        <w:rPr>
          <w:rStyle w:val="rvts20"/>
          <w:rFonts w:ascii="Times New Roman" w:hAnsi="Times New Roman" w:cs="Times New Roman"/>
          <w:color w:val="000000"/>
          <w:sz w:val="28"/>
          <w:szCs w:val="28"/>
        </w:rPr>
        <w:t>досл</w:t>
      </w:r>
      <w:proofErr w:type="gramEnd"/>
      <w:r w:rsidRPr="000559E3">
        <w:rPr>
          <w:rStyle w:val="rvts20"/>
          <w:rFonts w:ascii="Times New Roman" w:hAnsi="Times New Roman" w:cs="Times New Roman"/>
          <w:color w:val="000000"/>
          <w:sz w:val="28"/>
          <w:szCs w:val="28"/>
        </w:rPr>
        <w:t>ідження: аналіз теоретичних і практичних засад соціального виховання студентської молоді в гендерному аспекті.</w:t>
      </w:r>
    </w:p>
    <w:p w:rsidR="00E16D1B" w:rsidRPr="000559E3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rvts20"/>
          <w:rFonts w:ascii="Times New Roman" w:hAnsi="Times New Roman" w:cs="Times New Roman"/>
          <w:b/>
          <w:color w:val="000000"/>
          <w:sz w:val="28"/>
          <w:szCs w:val="28"/>
        </w:rPr>
      </w:pPr>
      <w:r w:rsidRPr="000559E3">
        <w:rPr>
          <w:rStyle w:val="rvts20"/>
          <w:rFonts w:ascii="Times New Roman" w:hAnsi="Times New Roman" w:cs="Times New Roman"/>
          <w:color w:val="000000"/>
          <w:sz w:val="28"/>
          <w:szCs w:val="28"/>
        </w:rPr>
        <w:t>Завдання:</w:t>
      </w:r>
    </w:p>
    <w:p w:rsidR="00E16D1B" w:rsidRPr="000559E3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rvts20"/>
          <w:rFonts w:ascii="Times New Roman" w:hAnsi="Times New Roman" w:cs="Times New Roman"/>
          <w:color w:val="000000"/>
          <w:sz w:val="28"/>
          <w:szCs w:val="28"/>
        </w:rPr>
      </w:pPr>
      <w:r w:rsidRPr="000559E3">
        <w:rPr>
          <w:rStyle w:val="rvts20"/>
          <w:rFonts w:ascii="Times New Roman" w:hAnsi="Times New Roman" w:cs="Times New Roman"/>
          <w:color w:val="000000"/>
          <w:sz w:val="28"/>
          <w:szCs w:val="28"/>
        </w:rPr>
        <w:t xml:space="preserve">1. Проаналізувати наукові </w:t>
      </w:r>
      <w:proofErr w:type="gramStart"/>
      <w:r w:rsidRPr="000559E3">
        <w:rPr>
          <w:rStyle w:val="rvts20"/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0559E3">
        <w:rPr>
          <w:rStyle w:val="rvts20"/>
          <w:rFonts w:ascii="Times New Roman" w:hAnsi="Times New Roman" w:cs="Times New Roman"/>
          <w:color w:val="000000"/>
          <w:sz w:val="28"/>
          <w:szCs w:val="28"/>
        </w:rPr>
        <w:t>ідходи до визначення поняття і сутності соціального виховання.</w:t>
      </w:r>
    </w:p>
    <w:p w:rsidR="00E16D1B" w:rsidRPr="000559E3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rvts20"/>
          <w:rFonts w:ascii="Times New Roman" w:hAnsi="Times New Roman" w:cs="Times New Roman"/>
          <w:color w:val="000000"/>
          <w:sz w:val="28"/>
          <w:szCs w:val="28"/>
        </w:rPr>
      </w:pPr>
      <w:r w:rsidRPr="000559E3">
        <w:rPr>
          <w:rStyle w:val="rvts20"/>
          <w:rFonts w:ascii="Times New Roman" w:hAnsi="Times New Roman" w:cs="Times New Roman"/>
          <w:color w:val="000000"/>
          <w:sz w:val="28"/>
          <w:szCs w:val="28"/>
        </w:rPr>
        <w:t xml:space="preserve">2. Визначити характерні риси студентської молоді як особливої </w:t>
      </w:r>
      <w:proofErr w:type="gramStart"/>
      <w:r w:rsidRPr="000559E3">
        <w:rPr>
          <w:rStyle w:val="rvts20"/>
          <w:rFonts w:ascii="Times New Roman" w:hAnsi="Times New Roman" w:cs="Times New Roman"/>
          <w:color w:val="000000"/>
          <w:sz w:val="28"/>
          <w:szCs w:val="28"/>
        </w:rPr>
        <w:t>соц</w:t>
      </w:r>
      <w:proofErr w:type="gramEnd"/>
      <w:r w:rsidRPr="000559E3">
        <w:rPr>
          <w:rStyle w:val="rvts20"/>
          <w:rFonts w:ascii="Times New Roman" w:hAnsi="Times New Roman" w:cs="Times New Roman"/>
          <w:color w:val="000000"/>
          <w:sz w:val="28"/>
          <w:szCs w:val="28"/>
        </w:rPr>
        <w:t>іально-демографічної групи.</w:t>
      </w:r>
    </w:p>
    <w:p w:rsidR="00E16D1B" w:rsidRPr="000559E3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rvts20"/>
          <w:rFonts w:ascii="Times New Roman" w:hAnsi="Times New Roman" w:cs="Times New Roman"/>
          <w:color w:val="000000"/>
          <w:sz w:val="28"/>
          <w:szCs w:val="28"/>
        </w:rPr>
      </w:pPr>
      <w:r w:rsidRPr="000559E3">
        <w:rPr>
          <w:rStyle w:val="rvts20"/>
          <w:rFonts w:ascii="Times New Roman" w:hAnsi="Times New Roman" w:cs="Times New Roman"/>
          <w:color w:val="000000"/>
          <w:sz w:val="28"/>
          <w:szCs w:val="28"/>
        </w:rPr>
        <w:t>3. Охарактеризувати поняття гендеру та гендерних стереотипів у науковому просторі.</w:t>
      </w:r>
    </w:p>
    <w:p w:rsidR="00E16D1B" w:rsidRPr="000559E3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rvts20"/>
          <w:rFonts w:ascii="Times New Roman" w:hAnsi="Times New Roman" w:cs="Times New Roman"/>
          <w:color w:val="000000"/>
          <w:sz w:val="28"/>
          <w:szCs w:val="28"/>
        </w:rPr>
      </w:pPr>
      <w:r w:rsidRPr="000559E3">
        <w:rPr>
          <w:rStyle w:val="rvts20"/>
          <w:rFonts w:ascii="Times New Roman" w:hAnsi="Times New Roman" w:cs="Times New Roman"/>
          <w:color w:val="000000"/>
          <w:sz w:val="28"/>
          <w:szCs w:val="28"/>
        </w:rPr>
        <w:t>4. </w:t>
      </w:r>
      <w:r w:rsidRPr="00441124">
        <w:rPr>
          <w:rStyle w:val="rvts20"/>
          <w:rFonts w:ascii="Times New Roman" w:hAnsi="Times New Roman" w:cs="Times New Roman"/>
          <w:color w:val="000000"/>
          <w:sz w:val="28"/>
          <w:szCs w:val="28"/>
        </w:rPr>
        <w:t xml:space="preserve">Здійснити емпіричне </w:t>
      </w:r>
      <w:proofErr w:type="gramStart"/>
      <w:r w:rsidRPr="00441124">
        <w:rPr>
          <w:rStyle w:val="rvts20"/>
          <w:rFonts w:ascii="Times New Roman" w:hAnsi="Times New Roman" w:cs="Times New Roman"/>
          <w:color w:val="000000"/>
          <w:sz w:val="28"/>
          <w:szCs w:val="28"/>
        </w:rPr>
        <w:t>досл</w:t>
      </w:r>
      <w:proofErr w:type="gramEnd"/>
      <w:r w:rsidRPr="00441124">
        <w:rPr>
          <w:rStyle w:val="rvts20"/>
          <w:rFonts w:ascii="Times New Roman" w:hAnsi="Times New Roman" w:cs="Times New Roman"/>
          <w:color w:val="000000"/>
          <w:sz w:val="28"/>
          <w:szCs w:val="28"/>
        </w:rPr>
        <w:t>ідження гендерних стереотипів у студентському середовищі.</w:t>
      </w:r>
    </w:p>
    <w:p w:rsidR="00E16D1B" w:rsidRPr="000559E3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559E3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Об’єкт </w:t>
      </w:r>
      <w:proofErr w:type="gramStart"/>
      <w:r w:rsidRPr="000559E3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досл</w:t>
      </w:r>
      <w:proofErr w:type="gramEnd"/>
      <w:r w:rsidRPr="000559E3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ідження:</w:t>
      </w:r>
      <w:r w:rsidRPr="000559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соціальне виховання студентської молоді у гендерному вимірі.</w:t>
      </w:r>
    </w:p>
    <w:p w:rsidR="00E16D1B" w:rsidRPr="00441124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</w:pPr>
      <w:r w:rsidRPr="000559E3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Предмет </w:t>
      </w:r>
      <w:proofErr w:type="gramStart"/>
      <w:r w:rsidRPr="000559E3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досл</w:t>
      </w:r>
      <w:proofErr w:type="gramEnd"/>
      <w:r w:rsidRPr="000559E3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ідження: </w:t>
      </w:r>
      <w:r w:rsidRPr="00441124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гендерне виховання студентської молоді у закладі вищої освіти.</w:t>
      </w:r>
    </w:p>
    <w:p w:rsidR="00E16D1B" w:rsidRPr="00441124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</w:pPr>
      <w:r w:rsidRPr="00441124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Для досягнення мети та розв’язання поставлених завдань  нами використані такі </w:t>
      </w:r>
      <w:r w:rsidRPr="00441124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методи </w:t>
      </w:r>
      <w:proofErr w:type="gramStart"/>
      <w:r w:rsidRPr="00441124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досл</w:t>
      </w:r>
      <w:proofErr w:type="gramEnd"/>
      <w:r w:rsidRPr="00441124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ідження</w:t>
      </w:r>
      <w:r w:rsidRPr="00441124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:</w:t>
      </w:r>
    </w:p>
    <w:p w:rsidR="00E16D1B" w:rsidRPr="000559E3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</w:pPr>
      <w:r w:rsidRPr="00291D4E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−  </w:t>
      </w:r>
      <w:r w:rsidRPr="000559E3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теоретичні: аналіз і узагальнення психолого-педагогічної, </w:t>
      </w:r>
      <w:proofErr w:type="gramStart"/>
      <w:r w:rsidRPr="000559E3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соц</w:t>
      </w:r>
      <w:proofErr w:type="gramEnd"/>
      <w:r w:rsidRPr="000559E3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іально-педагогічної, соціологічної літератури з теми дослідження для вивчення стану розробленості проблеми; систематизація, порівняння, узагальнення  науково-теоретичного та науково-методичного матеріалу для визначення сутності та змісту соціально-педагогічної роботи з соціального виховання студентської молоді у гендерному аспекті; </w:t>
      </w:r>
    </w:p>
    <w:p w:rsidR="000559E3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</w:pPr>
      <w:r w:rsidRPr="000559E3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− емпіричні: узагальнення </w:t>
      </w:r>
      <w:proofErr w:type="gramStart"/>
      <w:r w:rsidRPr="000559E3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передового</w:t>
      </w:r>
      <w:proofErr w:type="gramEnd"/>
      <w:r w:rsidRPr="000559E3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педагогічного досвіду з організації центрів гендерної освіти; анкетування, педагогічне спостереження для з’ясування наявності гендерних стереотипів у студентському середовищі.</w:t>
      </w:r>
    </w:p>
    <w:p w:rsidR="00E16D1B" w:rsidRPr="00907BA7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1D4E">
        <w:rPr>
          <w:rFonts w:ascii="Times New Roman" w:hAnsi="Times New Roman" w:cs="Times New Roman"/>
          <w:b/>
          <w:color w:val="000000"/>
          <w:sz w:val="28"/>
          <w:szCs w:val="28"/>
        </w:rPr>
        <w:t>Структура роботи:</w:t>
      </w:r>
      <w:r w:rsidRPr="00291D4E">
        <w:rPr>
          <w:rFonts w:ascii="Times New Roman" w:hAnsi="Times New Roman" w:cs="Times New Roman"/>
          <w:color w:val="000000"/>
          <w:sz w:val="28"/>
          <w:szCs w:val="28"/>
        </w:rPr>
        <w:t xml:space="preserve"> робота складається зі вступу, двох </w:t>
      </w:r>
      <w:r>
        <w:rPr>
          <w:rFonts w:ascii="Times New Roman" w:hAnsi="Times New Roman" w:cs="Times New Roman"/>
          <w:color w:val="000000"/>
          <w:sz w:val="28"/>
          <w:szCs w:val="28"/>
        </w:rPr>
        <w:t>розділів, загальних виснов</w:t>
      </w:r>
      <w:r w:rsidR="0038152D">
        <w:rPr>
          <w:rFonts w:ascii="Times New Roman" w:hAnsi="Times New Roman" w:cs="Times New Roman"/>
          <w:color w:val="000000"/>
          <w:sz w:val="28"/>
          <w:szCs w:val="28"/>
        </w:rPr>
        <w:t>кі</w:t>
      </w:r>
      <w:proofErr w:type="gramStart"/>
      <w:r w:rsidR="0038152D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="0038152D">
        <w:rPr>
          <w:rFonts w:ascii="Times New Roman" w:hAnsi="Times New Roman" w:cs="Times New Roman"/>
          <w:color w:val="000000"/>
          <w:sz w:val="28"/>
          <w:szCs w:val="28"/>
        </w:rPr>
        <w:t>, списку використаних джерел.</w:t>
      </w:r>
      <w:r w:rsidR="0038152D" w:rsidRPr="00291D4E">
        <w:rPr>
          <w:rStyle w:val="rvts20"/>
          <w:color w:val="000000"/>
          <w:sz w:val="28"/>
          <w:szCs w:val="28"/>
        </w:rPr>
        <w:t xml:space="preserve"> </w:t>
      </w:r>
      <w:r w:rsidRPr="00291D4E">
        <w:rPr>
          <w:rStyle w:val="rvts20"/>
          <w:color w:val="000000"/>
          <w:sz w:val="28"/>
          <w:szCs w:val="28"/>
        </w:rPr>
        <w:br/>
      </w:r>
      <w:r w:rsidRPr="00291D4E">
        <w:br/>
      </w:r>
    </w:p>
    <w:p w:rsidR="00E16D1B" w:rsidRPr="00523CF2" w:rsidRDefault="00E16D1B" w:rsidP="00E16D1B">
      <w:pPr>
        <w:spacing w:after="0" w:line="360" w:lineRule="auto"/>
        <w:ind w:firstLine="709"/>
        <w:jc w:val="both"/>
      </w:pPr>
    </w:p>
    <w:p w:rsidR="00E16D1B" w:rsidRPr="00523CF2" w:rsidRDefault="00E16D1B" w:rsidP="00E16D1B">
      <w:pPr>
        <w:spacing w:after="0" w:line="360" w:lineRule="auto"/>
        <w:ind w:firstLine="709"/>
        <w:jc w:val="both"/>
      </w:pPr>
    </w:p>
    <w:p w:rsidR="00E16D1B" w:rsidRPr="00523CF2" w:rsidRDefault="00E16D1B" w:rsidP="00E16D1B">
      <w:pPr>
        <w:spacing w:after="0" w:line="360" w:lineRule="auto"/>
        <w:ind w:firstLine="709"/>
        <w:jc w:val="both"/>
      </w:pPr>
    </w:p>
    <w:p w:rsidR="00E16D1B" w:rsidRPr="00523CF2" w:rsidRDefault="00E16D1B" w:rsidP="00E16D1B">
      <w:pPr>
        <w:spacing w:after="0" w:line="360" w:lineRule="auto"/>
        <w:ind w:firstLine="709"/>
        <w:jc w:val="both"/>
      </w:pPr>
    </w:p>
    <w:p w:rsidR="00E16D1B" w:rsidRPr="00523CF2" w:rsidRDefault="00E16D1B" w:rsidP="00E16D1B">
      <w:pPr>
        <w:spacing w:after="0" w:line="360" w:lineRule="auto"/>
        <w:ind w:firstLine="709"/>
      </w:pPr>
    </w:p>
    <w:p w:rsidR="00E16D1B" w:rsidRDefault="00E16D1B" w:rsidP="00E16D1B">
      <w:pPr>
        <w:spacing w:after="0" w:line="360" w:lineRule="auto"/>
        <w:ind w:firstLine="709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16D1B" w:rsidRDefault="00E16D1B" w:rsidP="00E16D1B">
      <w:pPr>
        <w:spacing w:after="0" w:line="360" w:lineRule="auto"/>
        <w:ind w:firstLine="709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16D1B" w:rsidRDefault="00E16D1B" w:rsidP="00E16D1B">
      <w:pPr>
        <w:spacing w:after="0" w:line="360" w:lineRule="auto"/>
        <w:ind w:firstLine="709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16D1B" w:rsidRDefault="00E16D1B" w:rsidP="00E16D1B">
      <w:pPr>
        <w:spacing w:after="0" w:line="360" w:lineRule="auto"/>
        <w:ind w:firstLine="709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16D1B" w:rsidRDefault="00E16D1B" w:rsidP="00E16D1B">
      <w:pPr>
        <w:spacing w:after="0" w:line="360" w:lineRule="auto"/>
        <w:ind w:firstLine="709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16D1B" w:rsidRDefault="00E16D1B" w:rsidP="00E16D1B">
      <w:pPr>
        <w:spacing w:after="0" w:line="360" w:lineRule="auto"/>
        <w:ind w:firstLine="709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16D1B" w:rsidRDefault="00E16D1B" w:rsidP="00E16D1B">
      <w:pPr>
        <w:spacing w:after="0" w:line="360" w:lineRule="auto"/>
        <w:ind w:firstLine="709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16D1B" w:rsidRDefault="00E16D1B" w:rsidP="00E16D1B">
      <w:pPr>
        <w:spacing w:after="0" w:line="360" w:lineRule="auto"/>
        <w:ind w:firstLine="709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16D1B" w:rsidRDefault="00E16D1B" w:rsidP="00E16D1B">
      <w:pPr>
        <w:spacing w:after="0" w:line="360" w:lineRule="auto"/>
        <w:ind w:firstLine="709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16D1B" w:rsidRDefault="00E16D1B" w:rsidP="00E16D1B">
      <w:pPr>
        <w:spacing w:after="0" w:line="360" w:lineRule="auto"/>
        <w:ind w:firstLine="709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16D1B" w:rsidRDefault="00E16D1B" w:rsidP="00E16D1B">
      <w:pPr>
        <w:spacing w:after="0" w:line="360" w:lineRule="auto"/>
        <w:ind w:firstLine="709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559E3" w:rsidRDefault="000559E3" w:rsidP="00E16D1B">
      <w:pPr>
        <w:spacing w:after="0" w:line="360" w:lineRule="auto"/>
        <w:ind w:firstLine="709"/>
        <w:jc w:val="center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16D1B" w:rsidRPr="000559E3" w:rsidRDefault="00E16D1B" w:rsidP="000559E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24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РОЗДІЛ</w:t>
      </w:r>
      <w:r w:rsidRPr="0037124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Pr="0037124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559E3">
        <w:rPr>
          <w:rFonts w:ascii="Times New Roman" w:hAnsi="Times New Roman" w:cs="Times New Roman"/>
          <w:b/>
          <w:sz w:val="28"/>
          <w:szCs w:val="28"/>
        </w:rPr>
        <w:t>ТЕОРЕТИЧНІ </w:t>
      </w:r>
      <w:r w:rsidR="000559E3" w:rsidRPr="000559E3">
        <w:rPr>
          <w:rFonts w:ascii="Times New Roman" w:hAnsi="Times New Roman" w:cs="Times New Roman"/>
          <w:b/>
          <w:sz w:val="28"/>
          <w:szCs w:val="28"/>
        </w:rPr>
        <w:t xml:space="preserve">ЗАСАДИ </w:t>
      </w:r>
      <w:proofErr w:type="gramStart"/>
      <w:r w:rsidR="000559E3" w:rsidRPr="000559E3">
        <w:rPr>
          <w:rFonts w:ascii="Times New Roman" w:hAnsi="Times New Roman" w:cs="Times New Roman"/>
          <w:b/>
          <w:sz w:val="28"/>
          <w:szCs w:val="28"/>
        </w:rPr>
        <w:t>СОЦ</w:t>
      </w:r>
      <w:proofErr w:type="gramEnd"/>
      <w:r w:rsidR="000559E3" w:rsidRPr="000559E3">
        <w:rPr>
          <w:rFonts w:ascii="Times New Roman" w:hAnsi="Times New Roman" w:cs="Times New Roman"/>
          <w:b/>
          <w:sz w:val="28"/>
          <w:szCs w:val="28"/>
        </w:rPr>
        <w:t>ІАЛЬНОГО ВИХОВАННЯ СТУДЕНТСЬКОЇ МОЛОЛДІ: ГЕНДЕРНИЙ ВИМІ</w:t>
      </w:r>
      <w:proofErr w:type="gramStart"/>
      <w:r w:rsidR="000559E3" w:rsidRPr="000559E3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</w:p>
    <w:p w:rsidR="00E16D1B" w:rsidRDefault="00E16D1B" w:rsidP="00E16D1B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27E4F">
        <w:rPr>
          <w:rFonts w:ascii="Times New Roman" w:hAnsi="Times New Roman" w:cs="Times New Roman"/>
          <w:b/>
          <w:sz w:val="28"/>
          <w:szCs w:val="28"/>
        </w:rPr>
        <w:t xml:space="preserve">1.1.Сучасний стан </w:t>
      </w:r>
      <w:proofErr w:type="gramStart"/>
      <w:r w:rsidRPr="00227E4F">
        <w:rPr>
          <w:rFonts w:ascii="Times New Roman" w:hAnsi="Times New Roman" w:cs="Times New Roman"/>
          <w:b/>
          <w:sz w:val="28"/>
          <w:szCs w:val="28"/>
        </w:rPr>
        <w:t>досл</w:t>
      </w:r>
      <w:proofErr w:type="gramEnd"/>
      <w:r w:rsidRPr="00227E4F">
        <w:rPr>
          <w:rFonts w:ascii="Times New Roman" w:hAnsi="Times New Roman" w:cs="Times New Roman"/>
          <w:b/>
          <w:sz w:val="28"/>
          <w:szCs w:val="28"/>
        </w:rPr>
        <w:t>ідження проблеми соціального виховання студентської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b/>
          <w:sz w:val="28"/>
          <w:szCs w:val="28"/>
        </w:rPr>
        <w:t>молоді</w:t>
      </w:r>
      <w:r>
        <w:rPr>
          <w:rFonts w:ascii="Times New Roman" w:hAnsi="Times New Roman" w:cs="Times New Roman"/>
          <w:b/>
          <w:sz w:val="28"/>
          <w:szCs w:val="28"/>
        </w:rPr>
        <w:t xml:space="preserve"> .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F">
        <w:rPr>
          <w:rFonts w:ascii="Times New Roman" w:hAnsi="Times New Roman" w:cs="Times New Roman"/>
          <w:sz w:val="28"/>
          <w:szCs w:val="28"/>
        </w:rPr>
        <w:t xml:space="preserve">У сучасній вітчизняній і зарубіжній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 xml:space="preserve">іально-педагогічній літературі існують різні підходи до визначення категорії «соціальне виховання». 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F">
        <w:rPr>
          <w:rFonts w:ascii="Times New Roman" w:hAnsi="Times New Roman" w:cs="Times New Roman"/>
          <w:sz w:val="28"/>
          <w:szCs w:val="28"/>
        </w:rPr>
        <w:t xml:space="preserve">Так, у понятійно-термінологічному словнику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>іальної роботи, соціальне виховання визначається як процес, націлений на розвиток, формування та зміну особистості; форма й метод соціальної роботи, спрямовані на оволодіння й засвоєння дітьми та молоддю соціального досвіду й вироблення якостей особистості, необхідних для подальшого життя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152D">
        <w:rPr>
          <w:rFonts w:ascii="Times New Roman" w:hAnsi="Times New Roman" w:cs="Times New Roman"/>
          <w:sz w:val="28"/>
          <w:szCs w:val="28"/>
        </w:rPr>
        <w:t>[</w:t>
      </w:r>
      <w:r w:rsidR="0038152D" w:rsidRPr="0038152D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Pr="00227E4F">
        <w:rPr>
          <w:rFonts w:ascii="Times New Roman" w:hAnsi="Times New Roman" w:cs="Times New Roman"/>
          <w:sz w:val="28"/>
          <w:szCs w:val="28"/>
        </w:rPr>
        <w:t>, с.</w:t>
      </w:r>
      <w:r w:rsidRPr="00227E4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27E4F">
        <w:rPr>
          <w:rFonts w:ascii="Times New Roman" w:hAnsi="Times New Roman" w:cs="Times New Roman"/>
          <w:sz w:val="28"/>
          <w:szCs w:val="28"/>
        </w:rPr>
        <w:t>90].</w:t>
      </w:r>
    </w:p>
    <w:p w:rsidR="00E16D1B" w:rsidRPr="00227E4F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F">
        <w:rPr>
          <w:rFonts w:ascii="Times New Roman" w:hAnsi="Times New Roman" w:cs="Times New Roman"/>
          <w:sz w:val="28"/>
          <w:szCs w:val="28"/>
        </w:rPr>
        <w:t xml:space="preserve">За визначеннями О. Безпалько, О.Кузьменко, А. Капської, які дають схожі визначення поняттю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>іальне виховання з орієнтацією на людину, його призначення вбачають у створенні в суспільстві оптимальних умов та заходів, спрямованих на оволодіння і засвоєння підростаючим поколінням загальнолюдських і спеціальних знань, соціального досвіду з метою формування в нього соціально-позитив</w:t>
      </w:r>
      <w:r w:rsidR="006962A7">
        <w:rPr>
          <w:rFonts w:ascii="Times New Roman" w:hAnsi="Times New Roman" w:cs="Times New Roman"/>
          <w:sz w:val="28"/>
          <w:szCs w:val="28"/>
        </w:rPr>
        <w:t>них ціннісних орієнтацій [3; 4</w:t>
      </w:r>
      <w:r>
        <w:rPr>
          <w:rFonts w:ascii="Times New Roman" w:hAnsi="Times New Roman" w:cs="Times New Roman"/>
          <w:sz w:val="28"/>
          <w:szCs w:val="28"/>
        </w:rPr>
        <w:t>].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F">
        <w:rPr>
          <w:rFonts w:ascii="Times New Roman" w:hAnsi="Times New Roman" w:cs="Times New Roman"/>
          <w:sz w:val="28"/>
          <w:szCs w:val="28"/>
        </w:rPr>
        <w:t xml:space="preserve">У педагогічному енциклопедичному словнику, поняття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>іальне виховання тлумачиться як формування людини у спеціально створених виховних організаціях у процесі планомірного створення умов для її відносно цілеспрямованого позитивного розвитку і духовно-ціннісної орієнтації [5,</w:t>
      </w:r>
      <w:r w:rsidRPr="00227E4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27E4F">
        <w:rPr>
          <w:rFonts w:ascii="Times New Roman" w:hAnsi="Times New Roman" w:cs="Times New Roman"/>
          <w:sz w:val="28"/>
          <w:szCs w:val="28"/>
        </w:rPr>
        <w:t>с. 269].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F">
        <w:rPr>
          <w:rFonts w:ascii="Times New Roman" w:hAnsi="Times New Roman" w:cs="Times New Roman"/>
          <w:sz w:val="28"/>
          <w:szCs w:val="28"/>
        </w:rPr>
        <w:t xml:space="preserve">Ряд науковців, зокрема І.Загвязинський, М.Зайцев, Г.Кудашов, О.Селіванова, Ю.Строков, стверджують, що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>іальне виховання – це складова частина процесу соціалізації, педагогічно регульована і цілеспрямована на формування соціальної зрілості і розвитку особистості засобом включення її в різні види соціальних відносин у спілкуванні, в навчальній і с</w:t>
      </w:r>
      <w:r w:rsidR="0038152D">
        <w:rPr>
          <w:rFonts w:ascii="Times New Roman" w:hAnsi="Times New Roman" w:cs="Times New Roman"/>
          <w:sz w:val="28"/>
          <w:szCs w:val="28"/>
        </w:rPr>
        <w:t>успільно корисній діяльності [</w:t>
      </w:r>
      <w:r w:rsidR="0038152D" w:rsidRPr="0038152D">
        <w:rPr>
          <w:rFonts w:ascii="Times New Roman" w:hAnsi="Times New Roman" w:cs="Times New Roman"/>
          <w:sz w:val="28"/>
          <w:szCs w:val="28"/>
          <w:lang w:val="uk-UA"/>
        </w:rPr>
        <w:t>14</w:t>
      </w:r>
      <w:r w:rsidRPr="00227E4F">
        <w:rPr>
          <w:rFonts w:ascii="Times New Roman" w:hAnsi="Times New Roman" w:cs="Times New Roman"/>
          <w:sz w:val="28"/>
          <w:szCs w:val="28"/>
        </w:rPr>
        <w:t>, с.19].</w:t>
      </w:r>
    </w:p>
    <w:p w:rsidR="00E16D1B" w:rsidRPr="00AE0645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27E4F">
        <w:rPr>
          <w:rFonts w:ascii="Times New Roman" w:hAnsi="Times New Roman" w:cs="Times New Roman"/>
          <w:sz w:val="28"/>
          <w:szCs w:val="28"/>
        </w:rPr>
        <w:lastRenderedPageBreak/>
        <w:t>Досл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 xml:space="preserve">ідниця </w:t>
      </w:r>
      <w:r w:rsidRPr="00E210D9">
        <w:rPr>
          <w:rFonts w:ascii="Times New Roman" w:hAnsi="Times New Roman" w:cs="Times New Roman"/>
          <w:sz w:val="28"/>
          <w:szCs w:val="28"/>
        </w:rPr>
        <w:t>М. Гур’янова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>пропонує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>розглядати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>соціальне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>виховання в широкому і вузькому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>сенсі слова. «</w:t>
      </w:r>
      <w:proofErr w:type="gramStart"/>
      <w:r w:rsidRPr="00E210D9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E210D9">
        <w:rPr>
          <w:rFonts w:ascii="Times New Roman" w:hAnsi="Times New Roman" w:cs="Times New Roman"/>
          <w:sz w:val="28"/>
          <w:szCs w:val="28"/>
        </w:rPr>
        <w:t>іальне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 xml:space="preserve">виховання в широкому розумінні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210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це процес </w:t>
      </w:r>
      <w:r w:rsidRPr="00E210D9">
        <w:rPr>
          <w:rFonts w:ascii="Times New Roman" w:hAnsi="Times New Roman" w:cs="Times New Roman"/>
          <w:sz w:val="28"/>
          <w:szCs w:val="28"/>
        </w:rPr>
        <w:t>педагогічно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>регульованої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>комплексної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>системи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>впливу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>освітніх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>установ та інших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>соціальних служб в оптимальному забезпеченні умов життєдіяльності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>особистості. У вузькому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 xml:space="preserve">сенсі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210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соціальне виховання </w:t>
      </w:r>
      <w:r w:rsidRPr="00E210D9">
        <w:rPr>
          <w:rFonts w:ascii="Times New Roman" w:hAnsi="Times New Roman" w:cs="Times New Roman"/>
          <w:sz w:val="28"/>
          <w:szCs w:val="28"/>
        </w:rPr>
        <w:t>розуміють як цілеспрямований і систематичний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>вплив на свідомість, почуття, волю, поведінку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>людини з метою формування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>життєздатної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>особистості» [</w:t>
      </w:r>
      <w:r w:rsidR="0038152D" w:rsidRPr="0038152D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E210D9">
        <w:rPr>
          <w:rFonts w:ascii="Times New Roman" w:hAnsi="Times New Roman" w:cs="Times New Roman"/>
          <w:sz w:val="28"/>
          <w:szCs w:val="28"/>
        </w:rPr>
        <w:t>, с.</w:t>
      </w:r>
      <w:r w:rsidRPr="00227E4F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gramStart"/>
      <w:r w:rsidRPr="00E210D9">
        <w:rPr>
          <w:rFonts w:ascii="Times New Roman" w:hAnsi="Times New Roman" w:cs="Times New Roman"/>
          <w:sz w:val="28"/>
          <w:szCs w:val="28"/>
        </w:rPr>
        <w:t>229].</w:t>
      </w:r>
      <w:proofErr w:type="gramEnd"/>
    </w:p>
    <w:p w:rsidR="00E16D1B" w:rsidRPr="00227E4F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27E4F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>ідниця Г. Лещук зазначає, що у соціальному вихованні можна виокремити такі складові:</w:t>
      </w:r>
    </w:p>
    <w:p w:rsidR="00E16D1B" w:rsidRPr="00227E4F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F">
        <w:rPr>
          <w:rFonts w:ascii="Times New Roman" w:hAnsi="Times New Roman" w:cs="Times New Roman"/>
          <w:sz w:val="28"/>
          <w:szCs w:val="28"/>
        </w:rPr>
        <w:t xml:space="preserve">1. Цикли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>іального виховання – сімейний, освітній, трудовий, післятрудовий.</w:t>
      </w:r>
    </w:p>
    <w:p w:rsidR="00E16D1B" w:rsidRPr="00227E4F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F">
        <w:rPr>
          <w:rFonts w:ascii="Times New Roman" w:hAnsi="Times New Roman" w:cs="Times New Roman"/>
          <w:sz w:val="28"/>
          <w:szCs w:val="28"/>
        </w:rPr>
        <w:t xml:space="preserve">2. Мета і </w:t>
      </w:r>
      <w:r>
        <w:rPr>
          <w:rFonts w:ascii="Times New Roman" w:hAnsi="Times New Roman" w:cs="Times New Roman"/>
          <w:sz w:val="28"/>
          <w:szCs w:val="28"/>
        </w:rPr>
        <w:t>завдання – особисті</w:t>
      </w:r>
      <w:proofErr w:type="gramStart"/>
      <w:r>
        <w:rPr>
          <w:rFonts w:ascii="Times New Roman" w:hAnsi="Times New Roman" w:cs="Times New Roman"/>
          <w:sz w:val="28"/>
          <w:szCs w:val="28"/>
        </w:rPr>
        <w:t>сне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зростання особистості, групи.</w:t>
      </w:r>
    </w:p>
    <w:p w:rsidR="00E16D1B" w:rsidRPr="00227E4F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F">
        <w:rPr>
          <w:rFonts w:ascii="Times New Roman" w:hAnsi="Times New Roman" w:cs="Times New Roman"/>
          <w:sz w:val="28"/>
          <w:szCs w:val="28"/>
        </w:rPr>
        <w:t>3. Засоби реалізації – змі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>, форми та методи (інформаційні, інструментально-оперативні, комунікативно-інтерактивні) соціально-педагогічної  діяльності.</w:t>
      </w:r>
    </w:p>
    <w:p w:rsidR="00E16D1B" w:rsidRPr="00227E4F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F">
        <w:rPr>
          <w:rFonts w:ascii="Times New Roman" w:hAnsi="Times New Roman" w:cs="Times New Roman"/>
          <w:sz w:val="28"/>
          <w:szCs w:val="28"/>
        </w:rPr>
        <w:t>4. Етапи здійснення – орієнтація, проектування, планування, реалізація завдань, оцінка досягнень.</w:t>
      </w:r>
    </w:p>
    <w:p w:rsidR="00E16D1B" w:rsidRPr="00227E4F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F">
        <w:rPr>
          <w:rFonts w:ascii="Times New Roman" w:hAnsi="Times New Roman" w:cs="Times New Roman"/>
          <w:sz w:val="28"/>
          <w:szCs w:val="28"/>
        </w:rPr>
        <w:t xml:space="preserve">5. Результати –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 xml:space="preserve">івень успішності особистісного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227E4F">
        <w:rPr>
          <w:rFonts w:ascii="Times New Roman" w:hAnsi="Times New Roman" w:cs="Times New Roman"/>
          <w:sz w:val="28"/>
          <w:szCs w:val="28"/>
        </w:rPr>
        <w:t>росту у діяльності, спілкуванні, піз</w:t>
      </w:r>
      <w:r w:rsidR="0038152D">
        <w:rPr>
          <w:rFonts w:ascii="Times New Roman" w:hAnsi="Times New Roman" w:cs="Times New Roman"/>
          <w:sz w:val="28"/>
          <w:szCs w:val="28"/>
        </w:rPr>
        <w:t>нанні, самореалізації людини [</w:t>
      </w:r>
      <w:r w:rsidR="0038152D" w:rsidRPr="0038152D">
        <w:rPr>
          <w:rFonts w:ascii="Times New Roman" w:hAnsi="Times New Roman" w:cs="Times New Roman"/>
          <w:sz w:val="28"/>
          <w:szCs w:val="28"/>
          <w:lang w:val="uk-UA"/>
        </w:rPr>
        <w:t>24</w:t>
      </w:r>
      <w:r>
        <w:rPr>
          <w:rFonts w:ascii="Times New Roman" w:hAnsi="Times New Roman" w:cs="Times New Roman"/>
          <w:sz w:val="28"/>
          <w:szCs w:val="28"/>
        </w:rPr>
        <w:t>].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F">
        <w:rPr>
          <w:rFonts w:ascii="Times New Roman" w:hAnsi="Times New Roman" w:cs="Times New Roman"/>
          <w:sz w:val="28"/>
          <w:szCs w:val="28"/>
        </w:rPr>
        <w:t xml:space="preserve">У сучасній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>іально-педагогічній науці означено такі функції соціального виховання: культурологічна</w:t>
      </w:r>
      <w:r>
        <w:rPr>
          <w:rFonts w:ascii="Times New Roman" w:hAnsi="Times New Roman" w:cs="Times New Roman"/>
          <w:sz w:val="28"/>
          <w:szCs w:val="28"/>
        </w:rPr>
        <w:tab/>
        <w:t xml:space="preserve">, соціалізаційна, адаптаційна, </w:t>
      </w:r>
      <w:r w:rsidRPr="00227E4F">
        <w:rPr>
          <w:rFonts w:ascii="Times New Roman" w:hAnsi="Times New Roman" w:cs="Times New Roman"/>
          <w:sz w:val="28"/>
          <w:szCs w:val="28"/>
        </w:rPr>
        <w:t>ціннісноутворювальна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27E4F">
        <w:rPr>
          <w:rFonts w:ascii="Times New Roman" w:hAnsi="Times New Roman" w:cs="Times New Roman"/>
          <w:sz w:val="28"/>
          <w:szCs w:val="28"/>
        </w:rPr>
        <w:t>нормативна</w:t>
      </w:r>
      <w:r>
        <w:rPr>
          <w:rFonts w:ascii="Times New Roman" w:hAnsi="Times New Roman" w:cs="Times New Roman"/>
          <w:sz w:val="28"/>
          <w:szCs w:val="28"/>
        </w:rPr>
        <w:t xml:space="preserve">,  інтегративна, функція соціального контролю </w:t>
      </w:r>
      <w:r w:rsidR="0038152D">
        <w:rPr>
          <w:rFonts w:ascii="Times New Roman" w:hAnsi="Times New Roman" w:cs="Times New Roman"/>
          <w:sz w:val="28"/>
          <w:szCs w:val="28"/>
        </w:rPr>
        <w:t>[18</w:t>
      </w:r>
      <w:r w:rsidRPr="00227E4F">
        <w:rPr>
          <w:rFonts w:ascii="Times New Roman" w:hAnsi="Times New Roman" w:cs="Times New Roman"/>
          <w:sz w:val="28"/>
          <w:szCs w:val="28"/>
        </w:rPr>
        <w:t>, с. 848].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27E4F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 xml:space="preserve">іальне </w:t>
      </w:r>
      <w:r w:rsidRPr="00227E4F">
        <w:rPr>
          <w:rFonts w:ascii="Times New Roman" w:eastAsia="ArialNarrow" w:hAnsi="Times New Roman" w:cs="Times New Roman"/>
          <w:sz w:val="28"/>
          <w:szCs w:val="28"/>
        </w:rPr>
        <w:t xml:space="preserve">виховання є складовою частиною і одним з найбільш вагомих факторів соціалізаційного процесу. Більшість </w:t>
      </w:r>
      <w:proofErr w:type="gramStart"/>
      <w:r w:rsidRPr="00227E4F">
        <w:rPr>
          <w:rFonts w:ascii="Times New Roman" w:eastAsia="ArialNarrow" w:hAnsi="Times New Roman" w:cs="Times New Roman"/>
          <w:sz w:val="28"/>
          <w:szCs w:val="28"/>
        </w:rPr>
        <w:t>досл</w:t>
      </w:r>
      <w:proofErr w:type="gramEnd"/>
      <w:r w:rsidRPr="00227E4F">
        <w:rPr>
          <w:rFonts w:ascii="Times New Roman" w:eastAsia="ArialNarrow" w:hAnsi="Times New Roman" w:cs="Times New Roman"/>
          <w:sz w:val="28"/>
          <w:szCs w:val="28"/>
        </w:rPr>
        <w:t xml:space="preserve">ідників розглядають соціалізацію як процес засвоєння особистістю системи знань, норм і цінностей, соціального досвіду, соціальних якостей і рис, соціальних ролей, зразків і психологічних механізмів поведінки. При цьому </w:t>
      </w:r>
      <w:proofErr w:type="gramStart"/>
      <w:r w:rsidRPr="00227E4F">
        <w:rPr>
          <w:rFonts w:ascii="Times New Roman" w:eastAsia="ArialNarrow" w:hAnsi="Times New Roman" w:cs="Times New Roman"/>
          <w:sz w:val="28"/>
          <w:szCs w:val="28"/>
        </w:rPr>
        <w:t>п</w:t>
      </w:r>
      <w:proofErr w:type="gramEnd"/>
      <w:r w:rsidRPr="00227E4F">
        <w:rPr>
          <w:rFonts w:ascii="Times New Roman" w:eastAsia="ArialNarrow" w:hAnsi="Times New Roman" w:cs="Times New Roman"/>
          <w:sz w:val="28"/>
          <w:szCs w:val="28"/>
        </w:rPr>
        <w:t>ідкреслюється, що соціалізація здійснюється як в межах цілеспрямованого</w:t>
      </w:r>
      <w:r>
        <w:rPr>
          <w:rFonts w:ascii="Times New Roman" w:eastAsia="ArialNarrow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lastRenderedPageBreak/>
        <w:t>соціально-виховного впливу, так і спонтанно, в умовах ст</w:t>
      </w:r>
      <w:r>
        <w:rPr>
          <w:rFonts w:ascii="Times New Roman" w:hAnsi="Times New Roman" w:cs="Times New Roman"/>
          <w:sz w:val="28"/>
          <w:szCs w:val="28"/>
        </w:rPr>
        <w:t xml:space="preserve">ихійних впливів на особистість </w:t>
      </w:r>
      <w:r w:rsidRPr="002E4472">
        <w:rPr>
          <w:rFonts w:ascii="Times New Roman" w:hAnsi="Times New Roman" w:cs="Times New Roman"/>
          <w:sz w:val="28"/>
          <w:szCs w:val="28"/>
        </w:rPr>
        <w:t>[</w:t>
      </w:r>
      <w:r w:rsidR="0038152D" w:rsidRPr="0038152D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2E4472">
        <w:rPr>
          <w:rFonts w:ascii="Times New Roman" w:hAnsi="Times New Roman" w:cs="Times New Roman"/>
          <w:sz w:val="28"/>
          <w:szCs w:val="28"/>
        </w:rPr>
        <w:t>].</w:t>
      </w:r>
    </w:p>
    <w:p w:rsidR="00E16D1B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72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2E4472">
        <w:rPr>
          <w:rFonts w:ascii="Times New Roman" w:hAnsi="Times New Roman" w:cs="Times New Roman"/>
          <w:sz w:val="28"/>
          <w:szCs w:val="28"/>
        </w:rPr>
        <w:t>іальне виховання – процес двосторонній: держава як соціальний інститут формулює завдання соціа</w:t>
      </w:r>
      <w:r w:rsidRPr="00252AB7">
        <w:rPr>
          <w:rFonts w:ascii="Times New Roman" w:hAnsi="Times New Roman" w:cs="Times New Roman"/>
          <w:sz w:val="28"/>
          <w:szCs w:val="28"/>
        </w:rPr>
        <w:t>льного виховання, створює його інфраструктуру, визначає програму і зміст; передбачає активне вибіркове сприймання, засвоєння і відтворення в діяльності та спілкуванні важливих і необхідних для соціального існування соціальних якостей та властивостей індивіда.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52AB7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252AB7">
        <w:rPr>
          <w:rFonts w:ascii="Times New Roman" w:hAnsi="Times New Roman" w:cs="Times New Roman"/>
          <w:sz w:val="28"/>
          <w:szCs w:val="28"/>
        </w:rPr>
        <w:t>іальне виховання є одним із найважливіших складових гендерного виховання, метою якого є не лише  формування правильного розуміння суті моральних норм та установок у сфері взаємин статей, але й потреби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2AB7">
        <w:rPr>
          <w:rFonts w:ascii="Times New Roman" w:hAnsi="Times New Roman" w:cs="Times New Roman"/>
          <w:sz w:val="28"/>
          <w:szCs w:val="28"/>
        </w:rPr>
        <w:t>керуватися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2AB7">
        <w:rPr>
          <w:rFonts w:ascii="Times New Roman" w:hAnsi="Times New Roman" w:cs="Times New Roman"/>
          <w:sz w:val="28"/>
          <w:szCs w:val="28"/>
        </w:rPr>
        <w:t>ними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2AB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2AB7">
        <w:rPr>
          <w:rFonts w:ascii="Times New Roman" w:hAnsi="Times New Roman" w:cs="Times New Roman"/>
          <w:sz w:val="28"/>
          <w:szCs w:val="28"/>
        </w:rPr>
        <w:t>усіх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2AB7">
        <w:rPr>
          <w:rFonts w:ascii="Times New Roman" w:hAnsi="Times New Roman" w:cs="Times New Roman"/>
          <w:sz w:val="28"/>
          <w:szCs w:val="28"/>
        </w:rPr>
        <w:t>сферах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2AB7">
        <w:rPr>
          <w:rFonts w:ascii="Times New Roman" w:hAnsi="Times New Roman" w:cs="Times New Roman"/>
          <w:sz w:val="28"/>
          <w:szCs w:val="28"/>
        </w:rPr>
        <w:t>діяльності.</w:t>
      </w:r>
    </w:p>
    <w:p w:rsidR="00E16D1B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2AB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52AB7">
        <w:rPr>
          <w:rFonts w:ascii="Times New Roman" w:hAnsi="Times New Roman" w:cs="Times New Roman"/>
          <w:sz w:val="28"/>
          <w:szCs w:val="28"/>
        </w:rPr>
        <w:t>ізними науковцями неодноразово констатується факт, що в сучасному суспільстві дуже мало гендерно освічених людей. Тому необхідно розширити рамки гендерної просвіти, використовуючи сучасні інтерактивні методи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6D1B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7E4F">
        <w:rPr>
          <w:rFonts w:ascii="Times New Roman" w:hAnsi="Times New Roman" w:cs="Times New Roman"/>
          <w:sz w:val="28"/>
          <w:szCs w:val="28"/>
        </w:rPr>
        <w:t>Варто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>ідкреслити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гендерне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виховання не має бути ізольованим, і не залежати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від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виховання</w:t>
      </w:r>
      <w:r>
        <w:rPr>
          <w:rFonts w:ascii="Times New Roman" w:hAnsi="Times New Roman" w:cs="Times New Roman"/>
          <w:sz w:val="28"/>
          <w:szCs w:val="28"/>
        </w:rPr>
        <w:t xml:space="preserve"> взагалі, воно повинно </w:t>
      </w:r>
      <w:r w:rsidRPr="00227E4F">
        <w:rPr>
          <w:rFonts w:ascii="Times New Roman" w:hAnsi="Times New Roman" w:cs="Times New Roman"/>
          <w:sz w:val="28"/>
          <w:szCs w:val="28"/>
        </w:rPr>
        <w:t>бути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складовою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усіх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напрямів виховання.</w:t>
      </w:r>
    </w:p>
    <w:p w:rsidR="00E16D1B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6D1B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1.2</w:t>
      </w:r>
      <w:r w:rsidRPr="00227E4F">
        <w:rPr>
          <w:rFonts w:ascii="Times New Roman" w:hAnsi="Times New Roman" w:cs="Times New Roman"/>
          <w:b/>
          <w:sz w:val="28"/>
          <w:szCs w:val="28"/>
        </w:rPr>
        <w:t>.</w:t>
      </w:r>
      <w:r w:rsidRPr="00227E4F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proofErr w:type="gramStart"/>
      <w:r w:rsidRPr="00227E4F">
        <w:rPr>
          <w:rFonts w:ascii="Times New Roman" w:hAnsi="Times New Roman" w:cs="Times New Roman"/>
          <w:b/>
          <w:sz w:val="28"/>
          <w:szCs w:val="28"/>
        </w:rPr>
        <w:t>Соц</w:t>
      </w:r>
      <w:proofErr w:type="gramEnd"/>
      <w:r w:rsidRPr="00227E4F">
        <w:rPr>
          <w:rFonts w:ascii="Times New Roman" w:hAnsi="Times New Roman" w:cs="Times New Roman"/>
          <w:b/>
          <w:sz w:val="28"/>
          <w:szCs w:val="28"/>
        </w:rPr>
        <w:t>іально-психологічні</w:t>
      </w:r>
      <w:r w:rsidRPr="00227E4F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Pr="00227E4F">
        <w:rPr>
          <w:rFonts w:ascii="Times New Roman" w:hAnsi="Times New Roman" w:cs="Times New Roman"/>
          <w:b/>
          <w:sz w:val="28"/>
          <w:szCs w:val="28"/>
        </w:rPr>
        <w:t>особливості</w:t>
      </w:r>
      <w:r w:rsidRPr="00227E4F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Pr="00227E4F">
        <w:rPr>
          <w:rFonts w:ascii="Times New Roman" w:hAnsi="Times New Roman" w:cs="Times New Roman"/>
          <w:b/>
          <w:sz w:val="28"/>
          <w:szCs w:val="28"/>
        </w:rPr>
        <w:t>студентської</w:t>
      </w:r>
      <w:r w:rsidRPr="00227E4F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Pr="00227E4F">
        <w:rPr>
          <w:rFonts w:ascii="Times New Roman" w:hAnsi="Times New Roman" w:cs="Times New Roman"/>
          <w:b/>
          <w:sz w:val="28"/>
          <w:szCs w:val="28"/>
        </w:rPr>
        <w:t>молоді</w:t>
      </w:r>
    </w:p>
    <w:p w:rsidR="00E16D1B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F">
        <w:rPr>
          <w:rFonts w:ascii="Times New Roman" w:hAnsi="Times New Roman" w:cs="Times New Roman"/>
          <w:sz w:val="28"/>
          <w:szCs w:val="28"/>
        </w:rPr>
        <w:t xml:space="preserve">За законом України «Про вищу освіту» студент – це особа, яка в установленому порядку зарахована до закладу вищої освіти та навчається за денною (очною), вечірньою або заочною, дистанційною формами навчання з метою здобуття певних освітнього та освітньо-кваліфікаційного рівнів. Нині до студентів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 xml:space="preserve">ідноситься численна група молоді, що навчається. На цей вік припадають головні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>іальні події в житті людини: вибір професії і здобуття професійної</w:t>
      </w:r>
      <w:r w:rsidRPr="00227E4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27E4F">
        <w:rPr>
          <w:rFonts w:ascii="Times New Roman" w:hAnsi="Times New Roman" w:cs="Times New Roman"/>
          <w:sz w:val="28"/>
          <w:szCs w:val="28"/>
        </w:rPr>
        <w:t>освіти</w:t>
      </w:r>
      <w:r w:rsidRPr="00227E4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27E4F">
        <w:rPr>
          <w:rFonts w:ascii="Times New Roman" w:hAnsi="Times New Roman" w:cs="Times New Roman"/>
          <w:sz w:val="28"/>
          <w:szCs w:val="28"/>
        </w:rPr>
        <w:t>і</w:t>
      </w:r>
      <w:r w:rsidRPr="00227E4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27E4F">
        <w:rPr>
          <w:rFonts w:ascii="Times New Roman" w:hAnsi="Times New Roman" w:cs="Times New Roman"/>
          <w:sz w:val="28"/>
          <w:szCs w:val="28"/>
        </w:rPr>
        <w:t>соціального</w:t>
      </w:r>
      <w:r w:rsidRPr="00227E4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27E4F">
        <w:rPr>
          <w:rFonts w:ascii="Times New Roman" w:hAnsi="Times New Roman" w:cs="Times New Roman"/>
          <w:sz w:val="28"/>
          <w:szCs w:val="28"/>
        </w:rPr>
        <w:t>статусу</w:t>
      </w:r>
      <w:r w:rsidRPr="00227E4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38152D">
        <w:rPr>
          <w:rFonts w:ascii="Times New Roman" w:hAnsi="Times New Roman" w:cs="Times New Roman"/>
          <w:sz w:val="28"/>
          <w:szCs w:val="28"/>
        </w:rPr>
        <w:t>[</w:t>
      </w:r>
      <w:r w:rsidR="0038152D" w:rsidRPr="0038152D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Pr="00227E4F">
        <w:rPr>
          <w:rFonts w:ascii="Times New Roman" w:hAnsi="Times New Roman" w:cs="Times New Roman"/>
          <w:sz w:val="28"/>
          <w:szCs w:val="28"/>
        </w:rPr>
        <w:t>].</w:t>
      </w:r>
    </w:p>
    <w:p w:rsidR="00E16D1B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F">
        <w:rPr>
          <w:rFonts w:ascii="Times New Roman" w:hAnsi="Times New Roman" w:cs="Times New Roman"/>
          <w:sz w:val="28"/>
          <w:szCs w:val="28"/>
        </w:rPr>
        <w:t>Широко та досить вдало, на нашу думку, характеризує сучасне студентство Н. Гаврілова, яка вважа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є,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 xml:space="preserve"> що студентство потенційно є найінтелектуальнішою і найактивнішою частиною соціуму, яка визначатиме перспективу його розвитку на десятиліття. Як специфічна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 xml:space="preserve">іокультурна </w:t>
      </w:r>
      <w:r w:rsidRPr="00227E4F">
        <w:rPr>
          <w:rFonts w:ascii="Times New Roman" w:hAnsi="Times New Roman" w:cs="Times New Roman"/>
          <w:sz w:val="28"/>
          <w:szCs w:val="28"/>
        </w:rPr>
        <w:lastRenderedPageBreak/>
        <w:t xml:space="preserve">спільнота, яка характеризується тимчасовістю свого соціального статусу, інтенсивністю та широтою контактів, нестачею власного життєвого та соціального досвіду, практичних навичок, мінливістю орієнтирів поведінки, а разом з тим допитливістю, потягом до розширення знань, полярним баченням проблем та намаганням їх вирішити в найбільш радикальний спосіб, максималізмом, перебільшеною оцінкою власної думки, конфронтаційністю щодо представників старших поколінь, студентство найбільш яскраво генерує та </w:t>
      </w:r>
      <w:r>
        <w:rPr>
          <w:rFonts w:ascii="Times New Roman" w:hAnsi="Times New Roman" w:cs="Times New Roman"/>
          <w:sz w:val="28"/>
          <w:szCs w:val="28"/>
        </w:rPr>
        <w:t xml:space="preserve">презентує </w:t>
      </w:r>
      <w:proofErr w:type="gramStart"/>
      <w:r>
        <w:rPr>
          <w:rFonts w:ascii="Times New Roman" w:hAnsi="Times New Roman" w:cs="Times New Roman"/>
          <w:sz w:val="28"/>
          <w:szCs w:val="28"/>
        </w:rPr>
        <w:t>нов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ітні ідеї, передові погляди </w:t>
      </w:r>
      <w:r w:rsidR="0038152D">
        <w:rPr>
          <w:rFonts w:ascii="Times New Roman" w:hAnsi="Times New Roman" w:cs="Times New Roman"/>
          <w:sz w:val="28"/>
          <w:szCs w:val="28"/>
        </w:rPr>
        <w:t>[</w:t>
      </w:r>
      <w:r w:rsidR="0038152D" w:rsidRPr="0038152D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227E4F">
        <w:rPr>
          <w:rFonts w:ascii="Times New Roman" w:hAnsi="Times New Roman" w:cs="Times New Roman"/>
          <w:sz w:val="28"/>
          <w:szCs w:val="28"/>
        </w:rPr>
        <w:t>, с. 2].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6D1B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F">
        <w:rPr>
          <w:rFonts w:ascii="Times New Roman" w:hAnsi="Times New Roman" w:cs="Times New Roman"/>
          <w:sz w:val="28"/>
          <w:szCs w:val="28"/>
        </w:rPr>
        <w:t xml:space="preserve">У студентському віці діють всі механізми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>іалізації: засвоєння соціальної ролі студента, підготовка до оволодіння соціальною роллю, механізми наслідування та механізми соціального впливу з боку викладачів та студентської групи. Явища конформізму також можуть спостерігатися в студентському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віці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6D1B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F">
        <w:rPr>
          <w:rFonts w:ascii="Times New Roman" w:hAnsi="Times New Roman" w:cs="Times New Roman"/>
          <w:sz w:val="28"/>
          <w:szCs w:val="28"/>
        </w:rPr>
        <w:t xml:space="preserve">Студентський вік характеризується також прагненням самостійно й активно обирати життєвий стиль та ідеал, що відповідає умовам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>іалізації, згідно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якими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індивід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повинен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відігравати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активну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роль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26C2">
        <w:rPr>
          <w:rFonts w:ascii="Times New Roman" w:hAnsi="Times New Roman" w:cs="Times New Roman"/>
          <w:sz w:val="28"/>
          <w:szCs w:val="28"/>
        </w:rPr>
        <w:t>[</w:t>
      </w:r>
      <w:r w:rsidR="000C26C2" w:rsidRPr="000C26C2">
        <w:rPr>
          <w:rFonts w:ascii="Times New Roman" w:hAnsi="Times New Roman" w:cs="Times New Roman"/>
          <w:sz w:val="28"/>
          <w:szCs w:val="28"/>
          <w:lang w:val="uk-UA"/>
        </w:rPr>
        <w:t>23</w:t>
      </w:r>
      <w:r w:rsidRPr="00227E4F">
        <w:rPr>
          <w:rFonts w:ascii="Times New Roman" w:hAnsi="Times New Roman" w:cs="Times New Roman"/>
          <w:sz w:val="28"/>
          <w:szCs w:val="28"/>
        </w:rPr>
        <w:t>, с. 85].</w:t>
      </w:r>
    </w:p>
    <w:p w:rsidR="00E16D1B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Сучасна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>
        <w:rPr>
          <w:rFonts w:ascii="Times New Roman" w:hAnsi="Times New Roman" w:cs="Times New Roman"/>
          <w:sz w:val="28"/>
          <w:szCs w:val="28"/>
        </w:rPr>
        <w:t>ідниця О. </w:t>
      </w:r>
      <w:r w:rsidRPr="00227E4F">
        <w:rPr>
          <w:rFonts w:ascii="Times New Roman" w:hAnsi="Times New Roman" w:cs="Times New Roman"/>
          <w:sz w:val="28"/>
          <w:szCs w:val="28"/>
        </w:rPr>
        <w:t xml:space="preserve">Рудакова визначила такі характеристики студентської молоді як об’єкту соціологічного дослідження: </w:t>
      </w:r>
    </w:p>
    <w:p w:rsidR="00E16D1B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F">
        <w:rPr>
          <w:rFonts w:ascii="Times New Roman" w:hAnsi="Times New Roman" w:cs="Times New Roman"/>
          <w:sz w:val="28"/>
          <w:szCs w:val="28"/>
        </w:rPr>
        <w:t>- студентство – найбільш значна за чисельністю і</w:t>
      </w:r>
      <w:r>
        <w:rPr>
          <w:rFonts w:ascii="Times New Roman" w:hAnsi="Times New Roman" w:cs="Times New Roman"/>
          <w:sz w:val="28"/>
          <w:szCs w:val="28"/>
        </w:rPr>
        <w:t xml:space="preserve"> за роллю в системі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іального </w:t>
      </w:r>
      <w:r w:rsidRPr="00227E4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ідтворення соціальна </w:t>
      </w:r>
      <w:r w:rsidRPr="00227E4F">
        <w:rPr>
          <w:rFonts w:ascii="Times New Roman" w:hAnsi="Times New Roman" w:cs="Times New Roman"/>
          <w:sz w:val="28"/>
          <w:szCs w:val="28"/>
        </w:rPr>
        <w:t xml:space="preserve">група; </w:t>
      </w:r>
    </w:p>
    <w:p w:rsidR="00E16D1B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27E4F">
        <w:rPr>
          <w:rFonts w:ascii="Times New Roman" w:hAnsi="Times New Roman" w:cs="Times New Roman"/>
          <w:sz w:val="28"/>
          <w:szCs w:val="28"/>
        </w:rPr>
        <w:t>головна функція студентства – поповнення рядів кваліфікованих верств</w:t>
      </w:r>
      <w:r>
        <w:rPr>
          <w:rFonts w:ascii="Times New Roman" w:hAnsi="Times New Roman" w:cs="Times New Roman"/>
          <w:sz w:val="28"/>
          <w:szCs w:val="28"/>
        </w:rPr>
        <w:t xml:space="preserve"> суспільства – спеціалі</w:t>
      </w:r>
      <w:proofErr w:type="gramStart"/>
      <w:r>
        <w:rPr>
          <w:rFonts w:ascii="Times New Roman" w:hAnsi="Times New Roman" w:cs="Times New Roman"/>
          <w:sz w:val="28"/>
          <w:szCs w:val="28"/>
        </w:rPr>
        <w:t>ст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ів </w:t>
      </w:r>
      <w:r w:rsidRPr="00227E4F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 xml:space="preserve">інтелігенції; </w:t>
      </w:r>
    </w:p>
    <w:p w:rsidR="00E16D1B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F">
        <w:rPr>
          <w:rFonts w:ascii="Times New Roman" w:hAnsi="Times New Roman" w:cs="Times New Roman"/>
          <w:sz w:val="28"/>
          <w:szCs w:val="28"/>
        </w:rPr>
        <w:t>- студентська молодь є особливою перехід</w:t>
      </w:r>
      <w:r>
        <w:rPr>
          <w:rFonts w:ascii="Times New Roman" w:hAnsi="Times New Roman" w:cs="Times New Roman"/>
          <w:sz w:val="28"/>
          <w:szCs w:val="28"/>
        </w:rPr>
        <w:t xml:space="preserve">ною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іальною групою, в рамках котрої здійснюється особистісне і </w:t>
      </w:r>
      <w:r w:rsidRPr="00227E4F">
        <w:rPr>
          <w:rFonts w:ascii="Times New Roman" w:hAnsi="Times New Roman" w:cs="Times New Roman"/>
          <w:sz w:val="28"/>
          <w:szCs w:val="28"/>
        </w:rPr>
        <w:t>соці</w:t>
      </w:r>
      <w:r>
        <w:rPr>
          <w:rFonts w:ascii="Times New Roman" w:hAnsi="Times New Roman" w:cs="Times New Roman"/>
          <w:sz w:val="28"/>
          <w:szCs w:val="28"/>
        </w:rPr>
        <w:t xml:space="preserve">альне </w:t>
      </w:r>
      <w:r w:rsidRPr="00227E4F">
        <w:rPr>
          <w:rFonts w:ascii="Times New Roman" w:hAnsi="Times New Roman" w:cs="Times New Roman"/>
          <w:sz w:val="28"/>
          <w:szCs w:val="28"/>
        </w:rPr>
        <w:t xml:space="preserve">становлення; </w:t>
      </w:r>
    </w:p>
    <w:p w:rsidR="00E16D1B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F">
        <w:rPr>
          <w:rFonts w:ascii="Times New Roman" w:hAnsi="Times New Roman" w:cs="Times New Roman"/>
          <w:sz w:val="28"/>
          <w:szCs w:val="28"/>
        </w:rPr>
        <w:t>- характерна особливість студентства – прагнення до всього нового, по мі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>і відсутності досвіду – схильність до макс</w:t>
      </w:r>
      <w:r>
        <w:rPr>
          <w:rFonts w:ascii="Times New Roman" w:hAnsi="Times New Roman" w:cs="Times New Roman"/>
          <w:sz w:val="28"/>
          <w:szCs w:val="28"/>
        </w:rPr>
        <w:t xml:space="preserve">ималізму, перебільшення власної </w:t>
      </w:r>
      <w:r w:rsidRPr="00227E4F">
        <w:rPr>
          <w:rFonts w:ascii="Times New Roman" w:hAnsi="Times New Roman" w:cs="Times New Roman"/>
          <w:sz w:val="28"/>
          <w:szCs w:val="28"/>
        </w:rPr>
        <w:t xml:space="preserve">думки; </w:t>
      </w:r>
    </w:p>
    <w:p w:rsidR="00E16D1B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F">
        <w:rPr>
          <w:rFonts w:ascii="Times New Roman" w:hAnsi="Times New Roman" w:cs="Times New Roman"/>
          <w:sz w:val="28"/>
          <w:szCs w:val="28"/>
        </w:rPr>
        <w:t xml:space="preserve">- склад студентської групи формується з представників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 xml:space="preserve">ізних верств і класів населення приблизно однакового віку з певним рівнем освіти; </w:t>
      </w:r>
    </w:p>
    <w:p w:rsidR="00E16D1B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F">
        <w:rPr>
          <w:rFonts w:ascii="Times New Roman" w:hAnsi="Times New Roman" w:cs="Times New Roman"/>
          <w:sz w:val="28"/>
          <w:szCs w:val="28"/>
        </w:rPr>
        <w:lastRenderedPageBreak/>
        <w:t>- студентська молодь найбільш чутлива до сусп</w:t>
      </w:r>
      <w:r>
        <w:rPr>
          <w:rFonts w:ascii="Times New Roman" w:hAnsi="Times New Roman" w:cs="Times New Roman"/>
          <w:sz w:val="28"/>
          <w:szCs w:val="28"/>
        </w:rPr>
        <w:t xml:space="preserve">ільних трансформацій і відкрита </w:t>
      </w:r>
      <w:r w:rsidRPr="00227E4F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сприйняття</w:t>
      </w:r>
      <w:r>
        <w:rPr>
          <w:rFonts w:ascii="Times New Roman" w:hAnsi="Times New Roman" w:cs="Times New Roman"/>
          <w:sz w:val="28"/>
          <w:szCs w:val="28"/>
        </w:rPr>
        <w:t xml:space="preserve"> будь-яких </w:t>
      </w:r>
      <w:r w:rsidRPr="00227E4F">
        <w:rPr>
          <w:rFonts w:ascii="Times New Roman" w:hAnsi="Times New Roman" w:cs="Times New Roman"/>
          <w:sz w:val="28"/>
          <w:szCs w:val="28"/>
        </w:rPr>
        <w:t>новацій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26C2">
        <w:rPr>
          <w:rFonts w:ascii="Times New Roman" w:hAnsi="Times New Roman" w:cs="Times New Roman"/>
          <w:sz w:val="28"/>
          <w:szCs w:val="28"/>
        </w:rPr>
        <w:t>[25</w:t>
      </w:r>
      <w:r w:rsidRPr="00227E4F">
        <w:rPr>
          <w:rFonts w:ascii="Times New Roman" w:hAnsi="Times New Roman" w:cs="Times New Roman"/>
          <w:sz w:val="28"/>
          <w:szCs w:val="28"/>
        </w:rPr>
        <w:t>, </w:t>
      </w:r>
      <w:r w:rsidRPr="00227E4F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. 69-</w:t>
      </w:r>
      <w:r w:rsidRPr="00227E4F">
        <w:rPr>
          <w:rFonts w:ascii="Times New Roman" w:hAnsi="Times New Roman" w:cs="Times New Roman"/>
          <w:sz w:val="28"/>
          <w:szCs w:val="28"/>
        </w:rPr>
        <w:t>70].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6D1B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F">
        <w:rPr>
          <w:rFonts w:ascii="Times New Roman" w:hAnsi="Times New Roman" w:cs="Times New Roman"/>
          <w:sz w:val="28"/>
          <w:szCs w:val="28"/>
        </w:rPr>
        <w:t xml:space="preserve">Разом з тим, студентська молодь є специфічною спільнотою, </w:t>
      </w:r>
      <w:r>
        <w:rPr>
          <w:rFonts w:ascii="Times New Roman" w:hAnsi="Times New Roman" w:cs="Times New Roman"/>
          <w:sz w:val="28"/>
          <w:szCs w:val="28"/>
        </w:rPr>
        <w:t xml:space="preserve">оскільки </w:t>
      </w:r>
      <w:r w:rsidRPr="00227E4F">
        <w:rPr>
          <w:rFonts w:ascii="Times New Roman" w:hAnsi="Times New Roman" w:cs="Times New Roman"/>
          <w:sz w:val="28"/>
          <w:szCs w:val="28"/>
        </w:rPr>
        <w:t xml:space="preserve">її суттєві характеристики і риси, на відміну від представників старших поколінь і вікових груп, перебувають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 xml:space="preserve"> стані формування і становлення. </w:t>
      </w:r>
    </w:p>
    <w:p w:rsidR="00E16D1B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F">
        <w:rPr>
          <w:rFonts w:ascii="Times New Roman" w:hAnsi="Times New Roman" w:cs="Times New Roman"/>
          <w:sz w:val="28"/>
          <w:szCs w:val="28"/>
        </w:rPr>
        <w:t xml:space="preserve">Студентський вік, як і будь-яка інша стадія життєвого циклу людини, має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свою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 xml:space="preserve"> неповторну специфік</w:t>
      </w:r>
      <w:r>
        <w:rPr>
          <w:rFonts w:ascii="Times New Roman" w:hAnsi="Times New Roman" w:cs="Times New Roman"/>
          <w:sz w:val="28"/>
          <w:szCs w:val="28"/>
        </w:rPr>
        <w:t>у. Ще К. </w:t>
      </w:r>
      <w:r w:rsidRPr="00227E4F">
        <w:rPr>
          <w:rFonts w:ascii="Times New Roman" w:hAnsi="Times New Roman" w:cs="Times New Roman"/>
          <w:sz w:val="28"/>
          <w:szCs w:val="28"/>
        </w:rPr>
        <w:t>Ушинський вважав період від 16 до 22-23 років «найрішучішим», вказуючи на те, що у цьому віці визначається спрямованість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способі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мислення</w:t>
      </w:r>
      <w:r>
        <w:rPr>
          <w:rFonts w:ascii="Times New Roman" w:hAnsi="Times New Roman" w:cs="Times New Roman"/>
          <w:sz w:val="28"/>
          <w:szCs w:val="28"/>
        </w:rPr>
        <w:t xml:space="preserve"> людини і в </w:t>
      </w:r>
      <w:r w:rsidRPr="00227E4F">
        <w:rPr>
          <w:rFonts w:ascii="Times New Roman" w:hAnsi="Times New Roman" w:cs="Times New Roman"/>
          <w:sz w:val="28"/>
          <w:szCs w:val="28"/>
        </w:rPr>
        <w:t>її</w:t>
      </w:r>
      <w:r>
        <w:rPr>
          <w:rFonts w:ascii="Times New Roman" w:hAnsi="Times New Roman" w:cs="Times New Roman"/>
          <w:sz w:val="28"/>
          <w:szCs w:val="28"/>
        </w:rPr>
        <w:t xml:space="preserve"> х</w:t>
      </w:r>
      <w:r w:rsidRPr="00227E4F">
        <w:rPr>
          <w:rFonts w:ascii="Times New Roman" w:hAnsi="Times New Roman" w:cs="Times New Roman"/>
          <w:sz w:val="28"/>
          <w:szCs w:val="28"/>
        </w:rPr>
        <w:t>арактері.</w:t>
      </w:r>
    </w:p>
    <w:p w:rsidR="00E16D1B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 думку Б. </w:t>
      </w:r>
      <w:r w:rsidRPr="00227E4F">
        <w:rPr>
          <w:rFonts w:ascii="Times New Roman" w:hAnsi="Times New Roman" w:cs="Times New Roman"/>
          <w:sz w:val="28"/>
          <w:szCs w:val="28"/>
        </w:rPr>
        <w:t>Ананьєва, який зробив  великий внесок у вивчення студентства, перетворення мотивації, всієї системи ціннісних орієнтацій, з одного боку, інтенсивне формування спеціальних здібностей у зв’язку з професіоналізацією, з іншого – виділяють цей вік як центральний період</w:t>
      </w:r>
      <w:r w:rsidRPr="00227E4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27E4F">
        <w:rPr>
          <w:rFonts w:ascii="Times New Roman" w:hAnsi="Times New Roman" w:cs="Times New Roman"/>
          <w:sz w:val="28"/>
          <w:szCs w:val="28"/>
        </w:rPr>
        <w:t>формування</w:t>
      </w:r>
      <w:r w:rsidRPr="00227E4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27E4F">
        <w:rPr>
          <w:rFonts w:ascii="Times New Roman" w:hAnsi="Times New Roman" w:cs="Times New Roman"/>
          <w:sz w:val="28"/>
          <w:szCs w:val="28"/>
        </w:rPr>
        <w:t>характеру</w:t>
      </w:r>
      <w:r w:rsidRPr="00227E4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27E4F">
        <w:rPr>
          <w:rFonts w:ascii="Times New Roman" w:hAnsi="Times New Roman" w:cs="Times New Roman"/>
          <w:sz w:val="28"/>
          <w:szCs w:val="28"/>
        </w:rPr>
        <w:t>та</w:t>
      </w:r>
      <w:r w:rsidRPr="00227E4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C26C2">
        <w:rPr>
          <w:rFonts w:ascii="Times New Roman" w:hAnsi="Times New Roman" w:cs="Times New Roman"/>
          <w:sz w:val="28"/>
          <w:szCs w:val="28"/>
        </w:rPr>
        <w:t>інтелекту [</w:t>
      </w:r>
      <w:r w:rsidR="000C26C2" w:rsidRPr="000C26C2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227E4F">
        <w:rPr>
          <w:rFonts w:ascii="Times New Roman" w:hAnsi="Times New Roman" w:cs="Times New Roman"/>
          <w:sz w:val="28"/>
          <w:szCs w:val="28"/>
        </w:rPr>
        <w:t>].</w:t>
      </w:r>
      <w:proofErr w:type="gramEnd"/>
    </w:p>
    <w:p w:rsidR="00E16D1B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27E4F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>ідомість сучасного студента надзвичайно суперечлива: з одного боку, має місце висока індивідуальна, колективна та масова активність у суспільному житті, енергійність, діловитість, а з іншого – страх, конформізм, нездатність протистояти та успішно пристосовуватись до мінливих соціальних умов</w:t>
      </w:r>
      <w:r w:rsidRPr="00227E4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C26C2">
        <w:rPr>
          <w:rFonts w:ascii="Times New Roman" w:hAnsi="Times New Roman" w:cs="Times New Roman"/>
          <w:sz w:val="28"/>
          <w:szCs w:val="28"/>
        </w:rPr>
        <w:t>[</w:t>
      </w:r>
      <w:r w:rsidR="000C26C2" w:rsidRPr="000C26C2">
        <w:rPr>
          <w:rFonts w:ascii="Times New Roman" w:hAnsi="Times New Roman" w:cs="Times New Roman"/>
          <w:sz w:val="28"/>
          <w:szCs w:val="28"/>
          <w:lang w:val="uk-UA"/>
        </w:rPr>
        <w:t>19</w:t>
      </w:r>
      <w:r w:rsidRPr="00227E4F">
        <w:rPr>
          <w:rFonts w:ascii="Times New Roman" w:hAnsi="Times New Roman" w:cs="Times New Roman"/>
          <w:sz w:val="28"/>
          <w:szCs w:val="28"/>
        </w:rPr>
        <w:t>].</w:t>
      </w:r>
    </w:p>
    <w:p w:rsidR="00E16D1B" w:rsidRPr="008B22E5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rvts20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>
        <w:rPr>
          <w:rFonts w:ascii="Times New Roman" w:hAnsi="Times New Roman" w:cs="Times New Roman"/>
          <w:sz w:val="28"/>
          <w:szCs w:val="28"/>
        </w:rPr>
        <w:t>ідник В. </w:t>
      </w:r>
      <w:r w:rsidRPr="00227E4F">
        <w:rPr>
          <w:rFonts w:ascii="Times New Roman" w:hAnsi="Times New Roman" w:cs="Times New Roman"/>
          <w:sz w:val="28"/>
          <w:szCs w:val="28"/>
        </w:rPr>
        <w:t xml:space="preserve">Шубкін називає вік від 17 до 25 років доленосним періодом у житті людини. Інтенсивні пошуки поклику, вибір пріоритету, перехід від книжних романтичних уявлень до зіткнення з реальними інститутами, професійне самовизначення, працевлаштування, любов, становлення сім’ї. Все це пов’язане з такою гостротою емоційних переживань, з такою кількістю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>ішень, які необхідно прийняти в найкоротший період і які величезною мірою визначають долю людини, тому він</w:t>
      </w:r>
      <w:r w:rsidRPr="00BE4664"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вважає,</w:t>
      </w:r>
      <w:r w:rsidRPr="00BE4664"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що</w:t>
      </w:r>
      <w:r w:rsidRPr="00BE46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студентство: </w:t>
      </w:r>
      <w:r w:rsidRPr="00227E4F">
        <w:rPr>
          <w:rFonts w:ascii="Times New Roman" w:hAnsi="Times New Roman" w:cs="Times New Roman"/>
          <w:sz w:val="28"/>
          <w:szCs w:val="28"/>
        </w:rPr>
        <w:t>це період найбільш інтенсивного дозрівання особистості; саме на нього припадає досягнення стабільності б</w:t>
      </w:r>
      <w:r>
        <w:rPr>
          <w:rFonts w:ascii="Times New Roman" w:hAnsi="Times New Roman" w:cs="Times New Roman"/>
          <w:sz w:val="28"/>
          <w:szCs w:val="28"/>
        </w:rPr>
        <w:t xml:space="preserve">ільшості психічних функцій; </w:t>
      </w:r>
      <w:r w:rsidRPr="00227E4F">
        <w:rPr>
          <w:rFonts w:ascii="Times New Roman" w:hAnsi="Times New Roman" w:cs="Times New Roman"/>
          <w:sz w:val="28"/>
          <w:szCs w:val="28"/>
        </w:rPr>
        <w:t xml:space="preserve">це вік переоцінки цінностей і мотивації поведінки, посилення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>ідомих</w:t>
      </w:r>
      <w:r>
        <w:rPr>
          <w:rFonts w:ascii="Times New Roman" w:hAnsi="Times New Roman" w:cs="Times New Roman"/>
          <w:sz w:val="28"/>
          <w:szCs w:val="28"/>
        </w:rPr>
        <w:t xml:space="preserve"> мотивів поведінки; </w:t>
      </w:r>
      <w:r w:rsidRPr="00227E4F">
        <w:rPr>
          <w:rFonts w:ascii="Times New Roman" w:hAnsi="Times New Roman" w:cs="Times New Roman"/>
          <w:sz w:val="28"/>
          <w:szCs w:val="28"/>
        </w:rPr>
        <w:t>це центра</w:t>
      </w:r>
      <w:r>
        <w:rPr>
          <w:rFonts w:ascii="Times New Roman" w:hAnsi="Times New Roman" w:cs="Times New Roman"/>
          <w:sz w:val="28"/>
          <w:szCs w:val="28"/>
        </w:rPr>
        <w:t xml:space="preserve">льний період формування </w:t>
      </w:r>
      <w:r>
        <w:rPr>
          <w:rFonts w:ascii="Times New Roman" w:hAnsi="Times New Roman" w:cs="Times New Roman"/>
          <w:sz w:val="28"/>
          <w:szCs w:val="28"/>
        </w:rPr>
        <w:lastRenderedPageBreak/>
        <w:t>якостей</w:t>
      </w:r>
      <w:r w:rsidRPr="00BE46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характеру</w:t>
      </w:r>
      <w:r w:rsidRPr="00BE46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</w:t>
      </w:r>
      <w:r w:rsidRPr="00BE4664"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інтелекту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BE4664"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вік, на який припадає досягнення стабільності та піку більшості психічних функцій (уваги, пам’яті, мислення), посилюється роль практичного мислення, високий ро</w:t>
      </w:r>
      <w:r>
        <w:rPr>
          <w:rFonts w:ascii="Times New Roman" w:hAnsi="Times New Roman" w:cs="Times New Roman"/>
          <w:sz w:val="28"/>
          <w:szCs w:val="28"/>
        </w:rPr>
        <w:t>звиток пізнавальних процесів; </w:t>
      </w:r>
      <w:r w:rsidRPr="00227E4F">
        <w:rPr>
          <w:rFonts w:ascii="Times New Roman" w:hAnsi="Times New Roman" w:cs="Times New Roman"/>
          <w:sz w:val="28"/>
          <w:szCs w:val="28"/>
        </w:rPr>
        <w:t>пора самоаналізу і формування самооцінки. Самооцінка здійснюється шляхом порівняння ідеального «</w:t>
      </w:r>
      <w:r>
        <w:rPr>
          <w:rFonts w:ascii="Times New Roman" w:hAnsi="Times New Roman" w:cs="Times New Roman"/>
          <w:sz w:val="28"/>
          <w:szCs w:val="28"/>
        </w:rPr>
        <w:t>Я» з реальним. Проте разом з тим</w:t>
      </w:r>
      <w:r w:rsidRPr="00227E4F">
        <w:rPr>
          <w:rFonts w:ascii="Times New Roman" w:hAnsi="Times New Roman" w:cs="Times New Roman"/>
          <w:sz w:val="28"/>
          <w:szCs w:val="28"/>
        </w:rPr>
        <w:t xml:space="preserve"> ідеальне «Я» ще не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вивірено і може бут</w:t>
      </w:r>
      <w:r>
        <w:rPr>
          <w:rFonts w:ascii="Times New Roman" w:hAnsi="Times New Roman" w:cs="Times New Roman"/>
          <w:sz w:val="28"/>
          <w:szCs w:val="28"/>
        </w:rPr>
        <w:t>и випадковим,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реальне «Я» може бут</w:t>
      </w:r>
      <w:r w:rsidRPr="00227E4F">
        <w:rPr>
          <w:rFonts w:ascii="Times New Roman" w:hAnsi="Times New Roman" w:cs="Times New Roman"/>
          <w:sz w:val="28"/>
          <w:szCs w:val="28"/>
        </w:rPr>
        <w:t xml:space="preserve">и ілюзорним. Це викликає невпевненість в собі, або ж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ізкість, агресивність;</w:t>
      </w:r>
      <w:r w:rsidRPr="00BE4664"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вік різкого переходу від захоплюючого очікування при вступі до закладу вищої освіти і в перші місяці навчання в ньому до скептичного, критичного та іронічного ставлення до виклада</w:t>
      </w:r>
      <w:r>
        <w:rPr>
          <w:rFonts w:ascii="Times New Roman" w:hAnsi="Times New Roman" w:cs="Times New Roman"/>
          <w:sz w:val="28"/>
          <w:szCs w:val="28"/>
        </w:rPr>
        <w:t>чів, особливостей навчання;</w:t>
      </w:r>
      <w:r w:rsidRPr="00BE4664"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 xml:space="preserve">вік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>ізноспрямованих інтересів, які поширюються на мистецтво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27E4F">
        <w:rPr>
          <w:rFonts w:ascii="Times New Roman" w:hAnsi="Times New Roman" w:cs="Times New Roman"/>
          <w:sz w:val="28"/>
          <w:szCs w:val="28"/>
        </w:rPr>
        <w:t xml:space="preserve"> спорт, громадську діяльність, організацію особистого житт</w:t>
      </w:r>
      <w:r>
        <w:rPr>
          <w:rFonts w:ascii="Times New Roman" w:hAnsi="Times New Roman" w:cs="Times New Roman"/>
          <w:sz w:val="28"/>
          <w:szCs w:val="28"/>
        </w:rPr>
        <w:t>я, різноманітних інновацій;</w:t>
      </w:r>
      <w:r w:rsidRPr="00BE4664"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 xml:space="preserve">вік посилення свідомих мотивів поведінки. Закріплюються такі якості як: цілеспрямованість,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>ішучість, самостійність, ініціативні</w:t>
      </w:r>
      <w:r>
        <w:rPr>
          <w:rFonts w:ascii="Times New Roman" w:hAnsi="Times New Roman" w:cs="Times New Roman"/>
          <w:sz w:val="28"/>
          <w:szCs w:val="28"/>
        </w:rPr>
        <w:t>сть, вміння володіти</w:t>
      </w:r>
      <w:r w:rsidRPr="00BE46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собою;</w:t>
      </w:r>
      <w:r w:rsidRPr="00BE4664"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час бурхливого прояву емоцій та почуттів, які активізуючи організм можуть</w:t>
      </w:r>
      <w:r w:rsidRPr="00BE4664"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прискорити</w:t>
      </w:r>
      <w:r w:rsidRPr="00BE4664"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витрату</w:t>
      </w:r>
      <w:r w:rsidRPr="00BE4664"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ресурсів</w:t>
      </w:r>
      <w:r w:rsidRPr="00227E4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27E4F">
        <w:rPr>
          <w:rFonts w:ascii="Times New Roman" w:hAnsi="Times New Roman" w:cs="Times New Roman"/>
          <w:sz w:val="28"/>
          <w:szCs w:val="28"/>
        </w:rPr>
        <w:t>та</w:t>
      </w:r>
      <w:r w:rsidRPr="00BE4664"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енергії</w:t>
      </w:r>
      <w:r w:rsidRPr="00BE4664"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людини</w:t>
      </w:r>
      <w:r w:rsidRPr="00BE4664">
        <w:rPr>
          <w:rFonts w:ascii="Times New Roman" w:hAnsi="Times New Roman" w:cs="Times New Roman"/>
          <w:sz w:val="28"/>
          <w:szCs w:val="28"/>
        </w:rPr>
        <w:t xml:space="preserve"> </w:t>
      </w:r>
      <w:r w:rsidR="000C26C2">
        <w:rPr>
          <w:rFonts w:ascii="Times New Roman" w:hAnsi="Times New Roman" w:cs="Times New Roman"/>
          <w:sz w:val="28"/>
          <w:szCs w:val="28"/>
        </w:rPr>
        <w:t>[</w:t>
      </w:r>
      <w:r w:rsidR="000C26C2" w:rsidRPr="000C26C2">
        <w:rPr>
          <w:rFonts w:ascii="Times New Roman" w:hAnsi="Times New Roman" w:cs="Times New Roman"/>
          <w:sz w:val="28"/>
          <w:szCs w:val="28"/>
          <w:lang w:val="uk-UA"/>
        </w:rPr>
        <w:t>13</w:t>
      </w:r>
      <w:r w:rsidRPr="00227E4F">
        <w:rPr>
          <w:rFonts w:ascii="Times New Roman" w:hAnsi="Times New Roman" w:cs="Times New Roman"/>
          <w:sz w:val="28"/>
          <w:szCs w:val="28"/>
        </w:rPr>
        <w:t>].</w:t>
      </w:r>
    </w:p>
    <w:p w:rsidR="00E16D1B" w:rsidRDefault="00E16D1B" w:rsidP="00E16D1B">
      <w:pPr>
        <w:pStyle w:val="rvps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227E4F">
        <w:rPr>
          <w:rStyle w:val="rvts20"/>
          <w:sz w:val="28"/>
          <w:szCs w:val="28"/>
        </w:rPr>
        <w:t xml:space="preserve">Отже, в сучасній науці існують </w:t>
      </w:r>
      <w:proofErr w:type="gramStart"/>
      <w:r w:rsidRPr="00227E4F">
        <w:rPr>
          <w:rStyle w:val="rvts20"/>
          <w:sz w:val="28"/>
          <w:szCs w:val="28"/>
        </w:rPr>
        <w:t>р</w:t>
      </w:r>
      <w:proofErr w:type="gramEnd"/>
      <w:r w:rsidRPr="00227E4F">
        <w:rPr>
          <w:rStyle w:val="rvts20"/>
          <w:sz w:val="28"/>
          <w:szCs w:val="28"/>
        </w:rPr>
        <w:t xml:space="preserve">ізні визначення поняття соціальне виховання. Зокрема </w:t>
      </w:r>
      <w:proofErr w:type="gramStart"/>
      <w:r w:rsidRPr="00227E4F">
        <w:rPr>
          <w:sz w:val="28"/>
          <w:szCs w:val="28"/>
        </w:rPr>
        <w:t>соц</w:t>
      </w:r>
      <w:proofErr w:type="gramEnd"/>
      <w:r w:rsidRPr="00227E4F">
        <w:rPr>
          <w:sz w:val="28"/>
          <w:szCs w:val="28"/>
        </w:rPr>
        <w:t>іальне виховання є цілеспрямованою діяльністю з метою розвитку особистості, засвоєння нею системи соціальних знань і цінностей, соціального досвіду і норм соціальної поведінки. В його здійсненні</w:t>
      </w:r>
      <w:r w:rsidRPr="00523CF2">
        <w:rPr>
          <w:sz w:val="28"/>
          <w:szCs w:val="28"/>
        </w:rPr>
        <w:t xml:space="preserve"> </w:t>
      </w:r>
      <w:r w:rsidRPr="00227E4F">
        <w:rPr>
          <w:sz w:val="28"/>
          <w:szCs w:val="28"/>
        </w:rPr>
        <w:t>беруть</w:t>
      </w:r>
      <w:r w:rsidRPr="00523CF2">
        <w:rPr>
          <w:sz w:val="28"/>
          <w:szCs w:val="28"/>
        </w:rPr>
        <w:t xml:space="preserve"> </w:t>
      </w:r>
      <w:r w:rsidRPr="00227E4F">
        <w:rPr>
          <w:sz w:val="28"/>
          <w:szCs w:val="28"/>
        </w:rPr>
        <w:t>участь</w:t>
      </w:r>
      <w:r w:rsidRPr="00523CF2">
        <w:rPr>
          <w:sz w:val="28"/>
          <w:szCs w:val="28"/>
        </w:rPr>
        <w:t xml:space="preserve"> </w:t>
      </w:r>
      <w:r w:rsidRPr="00227E4F">
        <w:rPr>
          <w:sz w:val="28"/>
          <w:szCs w:val="28"/>
        </w:rPr>
        <w:t>всі</w:t>
      </w:r>
      <w:r w:rsidRPr="00523CF2">
        <w:rPr>
          <w:sz w:val="28"/>
          <w:szCs w:val="28"/>
        </w:rPr>
        <w:t xml:space="preserve"> </w:t>
      </w:r>
      <w:r w:rsidRPr="00227E4F">
        <w:rPr>
          <w:sz w:val="28"/>
          <w:szCs w:val="28"/>
        </w:rPr>
        <w:t>інститути</w:t>
      </w:r>
      <w:r w:rsidRPr="00523CF2">
        <w:rPr>
          <w:sz w:val="28"/>
          <w:szCs w:val="28"/>
        </w:rPr>
        <w:t xml:space="preserve"> </w:t>
      </w:r>
      <w:proofErr w:type="gramStart"/>
      <w:r w:rsidRPr="00227E4F">
        <w:rPr>
          <w:sz w:val="28"/>
          <w:szCs w:val="28"/>
        </w:rPr>
        <w:t>соц</w:t>
      </w:r>
      <w:proofErr w:type="gramEnd"/>
      <w:r w:rsidRPr="00227E4F">
        <w:rPr>
          <w:sz w:val="28"/>
          <w:szCs w:val="28"/>
        </w:rPr>
        <w:t>іалізації.</w:t>
      </w:r>
    </w:p>
    <w:p w:rsidR="00E16D1B" w:rsidRDefault="00E16D1B" w:rsidP="00E16D1B">
      <w:pPr>
        <w:pStyle w:val="rvps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</w:p>
    <w:p w:rsidR="00E16D1B" w:rsidRDefault="00E16D1B" w:rsidP="00E16D1B">
      <w:pPr>
        <w:pStyle w:val="rvps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</w:p>
    <w:p w:rsidR="00E16D1B" w:rsidRDefault="00E16D1B" w:rsidP="00E16D1B">
      <w:pPr>
        <w:pStyle w:val="rvps3"/>
        <w:shd w:val="clear" w:color="auto" w:fill="FFFFFF"/>
        <w:spacing w:before="0" w:beforeAutospacing="0" w:after="0" w:afterAutospacing="0" w:line="360" w:lineRule="auto"/>
        <w:ind w:firstLine="709"/>
        <w:rPr>
          <w:b/>
          <w:sz w:val="28"/>
          <w:szCs w:val="28"/>
        </w:rPr>
      </w:pPr>
    </w:p>
    <w:p w:rsidR="00E16D1B" w:rsidRDefault="00E16D1B" w:rsidP="00E16D1B">
      <w:pPr>
        <w:pStyle w:val="rvps3"/>
        <w:shd w:val="clear" w:color="auto" w:fill="FFFFFF"/>
        <w:spacing w:before="0" w:beforeAutospacing="0" w:after="0" w:afterAutospacing="0" w:line="360" w:lineRule="auto"/>
        <w:ind w:firstLine="709"/>
        <w:rPr>
          <w:b/>
          <w:sz w:val="28"/>
          <w:szCs w:val="28"/>
        </w:rPr>
      </w:pPr>
    </w:p>
    <w:p w:rsidR="00E16D1B" w:rsidRDefault="00E16D1B" w:rsidP="00E16D1B">
      <w:pPr>
        <w:pStyle w:val="rvps3"/>
        <w:shd w:val="clear" w:color="auto" w:fill="FFFFFF"/>
        <w:spacing w:before="0" w:beforeAutospacing="0" w:after="0" w:afterAutospacing="0" w:line="360" w:lineRule="auto"/>
        <w:ind w:firstLine="709"/>
        <w:rPr>
          <w:b/>
          <w:sz w:val="28"/>
          <w:szCs w:val="28"/>
        </w:rPr>
      </w:pPr>
    </w:p>
    <w:p w:rsidR="00E16D1B" w:rsidRPr="00523CF2" w:rsidRDefault="00E16D1B" w:rsidP="00E16D1B">
      <w:pPr>
        <w:pStyle w:val="rvps3"/>
        <w:shd w:val="clear" w:color="auto" w:fill="FFFFFF"/>
        <w:spacing w:before="0" w:beforeAutospacing="0" w:after="0" w:afterAutospacing="0" w:line="360" w:lineRule="auto"/>
        <w:ind w:firstLine="709"/>
        <w:rPr>
          <w:b/>
          <w:sz w:val="28"/>
          <w:szCs w:val="28"/>
        </w:rPr>
      </w:pPr>
    </w:p>
    <w:p w:rsidR="00E16D1B" w:rsidRPr="00523CF2" w:rsidRDefault="00E16D1B" w:rsidP="00E16D1B">
      <w:pPr>
        <w:pStyle w:val="rvps3"/>
        <w:shd w:val="clear" w:color="auto" w:fill="FFFFFF"/>
        <w:spacing w:before="0" w:beforeAutospacing="0" w:after="0" w:afterAutospacing="0" w:line="360" w:lineRule="auto"/>
        <w:ind w:firstLine="709"/>
        <w:rPr>
          <w:b/>
          <w:sz w:val="28"/>
          <w:szCs w:val="28"/>
        </w:rPr>
      </w:pPr>
    </w:p>
    <w:p w:rsidR="00E16D1B" w:rsidRPr="00523CF2" w:rsidRDefault="00E16D1B" w:rsidP="00E16D1B">
      <w:pPr>
        <w:pStyle w:val="rvps3"/>
        <w:shd w:val="clear" w:color="auto" w:fill="FFFFFF"/>
        <w:spacing w:before="0" w:beforeAutospacing="0" w:after="0" w:afterAutospacing="0" w:line="360" w:lineRule="auto"/>
        <w:ind w:firstLine="709"/>
        <w:rPr>
          <w:b/>
          <w:sz w:val="28"/>
          <w:szCs w:val="28"/>
        </w:rPr>
      </w:pPr>
    </w:p>
    <w:p w:rsidR="00E16D1B" w:rsidRPr="000559E3" w:rsidRDefault="00E16D1B" w:rsidP="00E16D1B">
      <w:pPr>
        <w:pStyle w:val="rvps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0559E3">
        <w:rPr>
          <w:b/>
          <w:sz w:val="28"/>
          <w:szCs w:val="28"/>
        </w:rPr>
        <w:lastRenderedPageBreak/>
        <w:t>РОЗДІЛ</w:t>
      </w:r>
      <w:r w:rsidRPr="000559E3">
        <w:rPr>
          <w:b/>
          <w:sz w:val="28"/>
          <w:szCs w:val="28"/>
          <w:lang w:val="en-US"/>
        </w:rPr>
        <w:t> </w:t>
      </w:r>
      <w:r w:rsidRPr="000559E3">
        <w:rPr>
          <w:b/>
          <w:sz w:val="28"/>
          <w:szCs w:val="28"/>
        </w:rPr>
        <w:t xml:space="preserve">2  </w:t>
      </w:r>
      <w:r w:rsidR="000559E3">
        <w:rPr>
          <w:b/>
          <w:sz w:val="28"/>
          <w:szCs w:val="28"/>
        </w:rPr>
        <w:t xml:space="preserve">ГЕНДЕРНІ АСПЕКТИ ОРГАНІЗАЦІЇ </w:t>
      </w:r>
      <w:proofErr w:type="gramStart"/>
      <w:r w:rsidR="000559E3">
        <w:rPr>
          <w:b/>
          <w:sz w:val="28"/>
          <w:szCs w:val="28"/>
        </w:rPr>
        <w:t>СОЦ</w:t>
      </w:r>
      <w:proofErr w:type="gramEnd"/>
      <w:r w:rsidR="000559E3">
        <w:rPr>
          <w:b/>
          <w:sz w:val="28"/>
          <w:szCs w:val="28"/>
        </w:rPr>
        <w:t>ІАЛЬНОГО ВИХОВАННЯ СТУДЕНТСЬКОЇ МОЛОДІ</w:t>
      </w:r>
    </w:p>
    <w:p w:rsidR="00E16D1B" w:rsidRPr="00BE4664" w:rsidRDefault="00E16D1B" w:rsidP="00E16D1B">
      <w:pPr>
        <w:pStyle w:val="rvps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E16D1B" w:rsidRPr="00CC0C0C" w:rsidRDefault="00E16D1B" w:rsidP="00E16D1B">
      <w:pPr>
        <w:pStyle w:val="rvps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0"/>
          <w:szCs w:val="20"/>
        </w:rPr>
      </w:pPr>
      <w:r>
        <w:rPr>
          <w:b/>
          <w:sz w:val="28"/>
          <w:szCs w:val="28"/>
        </w:rPr>
        <w:t xml:space="preserve">2.1. </w:t>
      </w:r>
      <w:r w:rsidRPr="00227E4F">
        <w:rPr>
          <w:b/>
          <w:sz w:val="28"/>
          <w:szCs w:val="28"/>
        </w:rPr>
        <w:t xml:space="preserve">Гендерні стереотипи як чинник </w:t>
      </w:r>
      <w:proofErr w:type="gramStart"/>
      <w:r w:rsidRPr="00227E4F">
        <w:rPr>
          <w:b/>
          <w:sz w:val="28"/>
          <w:szCs w:val="28"/>
        </w:rPr>
        <w:t>соц</w:t>
      </w:r>
      <w:proofErr w:type="gramEnd"/>
      <w:r w:rsidRPr="00227E4F">
        <w:rPr>
          <w:b/>
          <w:sz w:val="28"/>
          <w:szCs w:val="28"/>
        </w:rPr>
        <w:t>іального розвитку сучасного</w:t>
      </w:r>
      <w:r w:rsidRPr="00227E4F">
        <w:rPr>
          <w:b/>
          <w:sz w:val="28"/>
          <w:szCs w:val="28"/>
          <w:lang w:val="en-US"/>
        </w:rPr>
        <w:t> </w:t>
      </w:r>
      <w:r w:rsidRPr="00227E4F">
        <w:rPr>
          <w:b/>
          <w:sz w:val="28"/>
          <w:szCs w:val="28"/>
        </w:rPr>
        <w:t>студентства</w:t>
      </w:r>
    </w:p>
    <w:p w:rsidR="00E16D1B" w:rsidRPr="00A84BF9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645">
        <w:rPr>
          <w:rFonts w:ascii="Times New Roman" w:hAnsi="Times New Roman" w:cs="Times New Roman"/>
          <w:sz w:val="28"/>
          <w:szCs w:val="28"/>
        </w:rPr>
        <w:t>Гендер – досить складне пон</w:t>
      </w:r>
      <w:r>
        <w:rPr>
          <w:rFonts w:ascii="Times New Roman" w:hAnsi="Times New Roman" w:cs="Times New Roman"/>
          <w:sz w:val="28"/>
          <w:szCs w:val="28"/>
        </w:rPr>
        <w:t>яття, оскільки розкриває багато</w:t>
      </w:r>
      <w:r w:rsidRPr="00AE0645">
        <w:rPr>
          <w:rFonts w:ascii="Times New Roman" w:hAnsi="Times New Roman" w:cs="Times New Roman"/>
          <w:sz w:val="28"/>
          <w:szCs w:val="28"/>
        </w:rPr>
        <w:t>аспектний змі</w:t>
      </w:r>
      <w:proofErr w:type="gramStart"/>
      <w:r w:rsidRPr="00AE0645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AE0645">
        <w:rPr>
          <w:rFonts w:ascii="Times New Roman" w:hAnsi="Times New Roman" w:cs="Times New Roman"/>
          <w:sz w:val="28"/>
          <w:szCs w:val="28"/>
        </w:rPr>
        <w:t xml:space="preserve"> явища. У науковій літературі воно </w:t>
      </w:r>
      <w:proofErr w:type="gramStart"/>
      <w:r w:rsidRPr="00AE0645">
        <w:rPr>
          <w:rFonts w:ascii="Times New Roman" w:hAnsi="Times New Roman" w:cs="Times New Roman"/>
          <w:sz w:val="28"/>
          <w:szCs w:val="28"/>
        </w:rPr>
        <w:t>вживається</w:t>
      </w:r>
      <w:proofErr w:type="gramEnd"/>
      <w:r w:rsidRPr="00AE0645">
        <w:rPr>
          <w:rFonts w:ascii="Times New Roman" w:hAnsi="Times New Roman" w:cs="Times New Roman"/>
          <w:sz w:val="28"/>
          <w:szCs w:val="28"/>
        </w:rPr>
        <w:t xml:space="preserve"> в кількох значеннях:</w:t>
      </w:r>
    </w:p>
    <w:p w:rsidR="00E16D1B" w:rsidRPr="00A84BF9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645">
        <w:rPr>
          <w:rFonts w:ascii="Times New Roman" w:hAnsi="Times New Roman" w:cs="Times New Roman"/>
          <w:sz w:val="28"/>
          <w:szCs w:val="28"/>
        </w:rPr>
        <w:t xml:space="preserve"> -</w:t>
      </w:r>
      <w:r w:rsidRPr="00A84BF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E0645">
        <w:rPr>
          <w:rFonts w:ascii="Times New Roman" w:hAnsi="Times New Roman" w:cs="Times New Roman"/>
          <w:sz w:val="28"/>
          <w:szCs w:val="28"/>
        </w:rPr>
        <w:t xml:space="preserve">гендер як </w:t>
      </w:r>
      <w:proofErr w:type="gramStart"/>
      <w:r w:rsidRPr="00AE0645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AE0645">
        <w:rPr>
          <w:rFonts w:ascii="Times New Roman" w:hAnsi="Times New Roman" w:cs="Times New Roman"/>
          <w:sz w:val="28"/>
          <w:szCs w:val="28"/>
        </w:rPr>
        <w:t xml:space="preserve">іально-рольова й культурна інтерпретація рис особистості та моделей поведінки чоловіка і жінки, на відміну від біологічної; </w:t>
      </w:r>
    </w:p>
    <w:p w:rsidR="00E16D1B" w:rsidRPr="00523CF2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645">
        <w:rPr>
          <w:rFonts w:ascii="Times New Roman" w:hAnsi="Times New Roman" w:cs="Times New Roman"/>
          <w:sz w:val="28"/>
          <w:szCs w:val="28"/>
        </w:rPr>
        <w:t>-</w:t>
      </w:r>
      <w:r w:rsidRPr="00A84BF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E0645">
        <w:rPr>
          <w:rFonts w:ascii="Times New Roman" w:hAnsi="Times New Roman" w:cs="Times New Roman"/>
          <w:sz w:val="28"/>
          <w:szCs w:val="28"/>
        </w:rPr>
        <w:t xml:space="preserve">гендер як набуття </w:t>
      </w:r>
      <w:proofErr w:type="gramStart"/>
      <w:r w:rsidRPr="00AE0645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AE0645">
        <w:rPr>
          <w:rFonts w:ascii="Times New Roman" w:hAnsi="Times New Roman" w:cs="Times New Roman"/>
          <w:sz w:val="28"/>
          <w:szCs w:val="28"/>
        </w:rPr>
        <w:t>іальності індивідами, що народилися в біологічних</w:t>
      </w:r>
      <w:r w:rsidRPr="00A84BF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E0645">
        <w:rPr>
          <w:rFonts w:ascii="Times New Roman" w:hAnsi="Times New Roman" w:cs="Times New Roman"/>
          <w:sz w:val="28"/>
          <w:szCs w:val="28"/>
        </w:rPr>
        <w:t>категоріях</w:t>
      </w:r>
      <w:r w:rsidRPr="00A84BF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E0645">
        <w:rPr>
          <w:rFonts w:ascii="Times New Roman" w:hAnsi="Times New Roman" w:cs="Times New Roman"/>
          <w:sz w:val="28"/>
          <w:szCs w:val="28"/>
        </w:rPr>
        <w:t>жіночої</w:t>
      </w:r>
      <w:r w:rsidRPr="00A84BF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E0645">
        <w:rPr>
          <w:rFonts w:ascii="Times New Roman" w:hAnsi="Times New Roman" w:cs="Times New Roman"/>
          <w:sz w:val="28"/>
          <w:szCs w:val="28"/>
        </w:rPr>
        <w:t>або</w:t>
      </w:r>
      <w:r w:rsidRPr="00A84BF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E0645">
        <w:rPr>
          <w:rFonts w:ascii="Times New Roman" w:hAnsi="Times New Roman" w:cs="Times New Roman"/>
          <w:sz w:val="28"/>
          <w:szCs w:val="28"/>
        </w:rPr>
        <w:t>чоловічої</w:t>
      </w:r>
      <w:r w:rsidRPr="00A84BF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E0645">
        <w:rPr>
          <w:rFonts w:ascii="Times New Roman" w:hAnsi="Times New Roman" w:cs="Times New Roman"/>
          <w:sz w:val="28"/>
          <w:szCs w:val="28"/>
        </w:rPr>
        <w:t>статей;</w:t>
      </w:r>
    </w:p>
    <w:p w:rsidR="00E16D1B" w:rsidRPr="00523CF2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645">
        <w:rPr>
          <w:rFonts w:ascii="Times New Roman" w:hAnsi="Times New Roman" w:cs="Times New Roman"/>
          <w:sz w:val="28"/>
          <w:szCs w:val="28"/>
        </w:rPr>
        <w:t xml:space="preserve">- гендер як політика </w:t>
      </w:r>
      <w:proofErr w:type="gramStart"/>
      <w:r w:rsidRPr="00AE064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E0645">
        <w:rPr>
          <w:rFonts w:ascii="Times New Roman" w:hAnsi="Times New Roman" w:cs="Times New Roman"/>
          <w:sz w:val="28"/>
          <w:szCs w:val="28"/>
        </w:rPr>
        <w:t>івних прав і можливостей чоловіків та жінок, а також</w:t>
      </w:r>
      <w:r w:rsidRPr="00A84BF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E0645">
        <w:rPr>
          <w:rFonts w:ascii="Times New Roman" w:hAnsi="Times New Roman" w:cs="Times New Roman"/>
          <w:sz w:val="28"/>
          <w:szCs w:val="28"/>
        </w:rPr>
        <w:t>діяльність</w:t>
      </w:r>
      <w:r w:rsidRPr="00A84BF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E0645">
        <w:rPr>
          <w:rFonts w:ascii="Times New Roman" w:hAnsi="Times New Roman" w:cs="Times New Roman"/>
          <w:sz w:val="28"/>
          <w:szCs w:val="28"/>
        </w:rPr>
        <w:t>зі</w:t>
      </w:r>
      <w:r w:rsidRPr="00A84BF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E0645">
        <w:rPr>
          <w:rFonts w:ascii="Times New Roman" w:hAnsi="Times New Roman" w:cs="Times New Roman"/>
          <w:sz w:val="28"/>
          <w:szCs w:val="28"/>
        </w:rPr>
        <w:t>створення</w:t>
      </w:r>
      <w:r w:rsidRPr="00A84BF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E0645">
        <w:rPr>
          <w:rFonts w:ascii="Times New Roman" w:hAnsi="Times New Roman" w:cs="Times New Roman"/>
          <w:sz w:val="28"/>
          <w:szCs w:val="28"/>
        </w:rPr>
        <w:t>механізмів</w:t>
      </w:r>
      <w:r w:rsidRPr="00A84BF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E0645">
        <w:rPr>
          <w:rFonts w:ascii="Times New Roman" w:hAnsi="Times New Roman" w:cs="Times New Roman"/>
          <w:sz w:val="28"/>
          <w:szCs w:val="28"/>
        </w:rPr>
        <w:t>щодо</w:t>
      </w:r>
      <w:r w:rsidRPr="00A84BF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E0645">
        <w:rPr>
          <w:rFonts w:ascii="Times New Roman" w:hAnsi="Times New Roman" w:cs="Times New Roman"/>
          <w:sz w:val="28"/>
          <w:szCs w:val="28"/>
        </w:rPr>
        <w:t>її</w:t>
      </w:r>
      <w:r w:rsidRPr="00A84BF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E0645">
        <w:rPr>
          <w:rFonts w:ascii="Times New Roman" w:hAnsi="Times New Roman" w:cs="Times New Roman"/>
          <w:sz w:val="28"/>
          <w:szCs w:val="28"/>
        </w:rPr>
        <w:t>реалізації.</w:t>
      </w:r>
    </w:p>
    <w:p w:rsidR="00E16D1B" w:rsidRPr="00A84BF9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F">
        <w:rPr>
          <w:rFonts w:ascii="Times New Roman" w:hAnsi="Times New Roman" w:cs="Times New Roman"/>
          <w:sz w:val="28"/>
          <w:szCs w:val="28"/>
        </w:rPr>
        <w:t>У глосарії Гендерного інформаційно-аналітичного центру «Крона» про гендер за</w:t>
      </w:r>
      <w:r>
        <w:rPr>
          <w:rFonts w:ascii="Times New Roman" w:hAnsi="Times New Roman" w:cs="Times New Roman"/>
          <w:sz w:val="28"/>
          <w:szCs w:val="28"/>
        </w:rPr>
        <w:t>значено, що це</w:t>
      </w:r>
      <w:r w:rsidRPr="00227E4F">
        <w:rPr>
          <w:rFonts w:ascii="Times New Roman" w:hAnsi="Times New Roman" w:cs="Times New Roman"/>
          <w:sz w:val="28"/>
          <w:szCs w:val="28"/>
        </w:rPr>
        <w:t xml:space="preserve"> − комплекс культур</w:t>
      </w:r>
      <w:r>
        <w:rPr>
          <w:rFonts w:ascii="Times New Roman" w:hAnsi="Times New Roman" w:cs="Times New Roman"/>
          <w:sz w:val="28"/>
          <w:szCs w:val="28"/>
        </w:rPr>
        <w:t xml:space="preserve">них і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соц</w:t>
      </w:r>
      <w:proofErr w:type="gramEnd"/>
      <w:r>
        <w:rPr>
          <w:rFonts w:ascii="Times New Roman" w:hAnsi="Times New Roman" w:cs="Times New Roman"/>
          <w:sz w:val="28"/>
          <w:szCs w:val="28"/>
        </w:rPr>
        <w:t>іальних характеристик, які</w:t>
      </w:r>
      <w:r w:rsidRPr="00A84B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охоплює</w:t>
      </w:r>
      <w:r w:rsidRPr="00A84BF9"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всі</w:t>
      </w:r>
      <w:r w:rsidRPr="00A84BF9"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сфе</w:t>
      </w:r>
      <w:r>
        <w:rPr>
          <w:rFonts w:ascii="Times New Roman" w:hAnsi="Times New Roman" w:cs="Times New Roman"/>
          <w:sz w:val="28"/>
          <w:szCs w:val="28"/>
        </w:rPr>
        <w:t>ри</w:t>
      </w:r>
      <w:r w:rsidRPr="00A84B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діяльності</w:t>
      </w:r>
      <w:r w:rsidRPr="00A84B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людини. </w:t>
      </w:r>
    </w:p>
    <w:p w:rsidR="00E16D1B" w:rsidRPr="00A84BF9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F">
        <w:rPr>
          <w:rFonts w:ascii="Times New Roman" w:hAnsi="Times New Roman" w:cs="Times New Roman"/>
          <w:sz w:val="28"/>
          <w:szCs w:val="28"/>
        </w:rPr>
        <w:t xml:space="preserve">Серед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>ідників даного питання побуту</w:t>
      </w:r>
      <w:r>
        <w:rPr>
          <w:rFonts w:ascii="Times New Roman" w:hAnsi="Times New Roman" w:cs="Times New Roman"/>
          <w:sz w:val="28"/>
          <w:szCs w:val="28"/>
        </w:rPr>
        <w:t>є дві найпоширеніші версії щодо</w:t>
      </w:r>
      <w:r w:rsidRPr="00A84BF9"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походження</w:t>
      </w:r>
      <w:r w:rsidRPr="00A84BF9"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даного</w:t>
      </w:r>
      <w:r w:rsidRPr="00A84BF9"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терміну.</w:t>
      </w:r>
    </w:p>
    <w:p w:rsidR="00E16D1B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F">
        <w:rPr>
          <w:rFonts w:ascii="Times New Roman" w:hAnsi="Times New Roman" w:cs="Times New Roman"/>
          <w:sz w:val="28"/>
          <w:szCs w:val="28"/>
        </w:rPr>
        <w:t>Одні вважають, що це поняття вперше було вжито  американським сексологом Дж</w:t>
      </w:r>
      <w:r>
        <w:rPr>
          <w:rFonts w:ascii="Times New Roman" w:hAnsi="Times New Roman" w:cs="Times New Roman"/>
          <w:sz w:val="28"/>
          <w:szCs w:val="28"/>
        </w:rPr>
        <w:t>. </w:t>
      </w:r>
      <w:r w:rsidRPr="00227E4F">
        <w:rPr>
          <w:rFonts w:ascii="Times New Roman" w:hAnsi="Times New Roman" w:cs="Times New Roman"/>
          <w:sz w:val="28"/>
          <w:szCs w:val="28"/>
        </w:rPr>
        <w:t>Мані у 1955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27E4F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27E4F">
        <w:rPr>
          <w:rFonts w:ascii="Times New Roman" w:hAnsi="Times New Roman" w:cs="Times New Roman"/>
          <w:sz w:val="28"/>
          <w:szCs w:val="28"/>
        </w:rPr>
        <w:t xml:space="preserve"> у Британському журналі із медичної сексології.</w:t>
      </w:r>
      <w:r w:rsidRPr="00A84BF9"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Інші ж вважають, що термін «гендер» у значенні «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>іальна стать» було введено у науковий обіг американським психоаналітиком Р</w:t>
      </w:r>
      <w:r>
        <w:rPr>
          <w:rFonts w:ascii="Times New Roman" w:hAnsi="Times New Roman" w:cs="Times New Roman"/>
          <w:sz w:val="28"/>
          <w:szCs w:val="28"/>
        </w:rPr>
        <w:t>. Столлером у 1968 </w:t>
      </w:r>
      <w:r w:rsidRPr="00227E4F">
        <w:rPr>
          <w:rFonts w:ascii="Times New Roman" w:hAnsi="Times New Roman" w:cs="Times New Roman"/>
          <w:sz w:val="28"/>
          <w:szCs w:val="28"/>
        </w:rPr>
        <w:t xml:space="preserve">р. у праці «Стать і гендер: про розвиток мужності та жіночності». </w:t>
      </w:r>
      <w:r w:rsidRPr="00E210D9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. </w:t>
      </w:r>
      <w:r w:rsidRPr="00E210D9">
        <w:rPr>
          <w:rFonts w:ascii="Times New Roman" w:hAnsi="Times New Roman" w:cs="Times New Roman"/>
          <w:sz w:val="28"/>
          <w:szCs w:val="28"/>
        </w:rPr>
        <w:t>Столлер</w:t>
      </w:r>
      <w:r w:rsidRPr="00A84BF9"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>стверджував, що гендер – це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 xml:space="preserve">поняття, </w:t>
      </w:r>
      <w:proofErr w:type="gramStart"/>
      <w:r w:rsidRPr="00E210D9">
        <w:rPr>
          <w:rFonts w:ascii="Times New Roman" w:hAnsi="Times New Roman" w:cs="Times New Roman"/>
          <w:sz w:val="28"/>
          <w:szCs w:val="28"/>
        </w:rPr>
        <w:t>яке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>базується на психологічних і культурних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>поясненнях, не залежних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>від тих, які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>тлумачать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>біологічну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>стать.</w:t>
      </w:r>
    </w:p>
    <w:p w:rsidR="00E16D1B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думку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>
        <w:rPr>
          <w:rFonts w:ascii="Times New Roman" w:hAnsi="Times New Roman" w:cs="Times New Roman"/>
          <w:sz w:val="28"/>
          <w:szCs w:val="28"/>
        </w:rPr>
        <w:t>ідниці І. </w:t>
      </w:r>
      <w:r w:rsidRPr="00227E4F">
        <w:rPr>
          <w:rFonts w:ascii="Times New Roman" w:hAnsi="Times New Roman" w:cs="Times New Roman"/>
          <w:sz w:val="28"/>
          <w:szCs w:val="28"/>
        </w:rPr>
        <w:t xml:space="preserve">Бежан-Волк, гендер – це сукупність соціальних репрезентацій, а не природно закріплена властивість. Це культурна маска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lastRenderedPageBreak/>
        <w:t>стат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>і, це те, що прийнято думати про жіноче і чолов</w:t>
      </w:r>
      <w:r>
        <w:rPr>
          <w:rFonts w:ascii="Times New Roman" w:hAnsi="Times New Roman" w:cs="Times New Roman"/>
          <w:sz w:val="28"/>
          <w:szCs w:val="28"/>
        </w:rPr>
        <w:t xml:space="preserve">іче в певній громаді та в межах її соціально-культурних уявлень </w:t>
      </w:r>
      <w:r w:rsidRPr="00227E4F">
        <w:rPr>
          <w:rFonts w:ascii="Times New Roman" w:hAnsi="Times New Roman" w:cs="Times New Roman"/>
          <w:sz w:val="28"/>
          <w:szCs w:val="28"/>
        </w:rPr>
        <w:t>[2,</w:t>
      </w:r>
      <w:r w:rsidRPr="00227E4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27E4F">
        <w:rPr>
          <w:rFonts w:ascii="Times New Roman" w:hAnsi="Times New Roman" w:cs="Times New Roman"/>
          <w:sz w:val="28"/>
          <w:szCs w:val="28"/>
        </w:rPr>
        <w:t>с.</w:t>
      </w:r>
      <w:r w:rsidRPr="00227E4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27E4F">
        <w:rPr>
          <w:rFonts w:ascii="Times New Roman" w:hAnsi="Times New Roman" w:cs="Times New Roman"/>
          <w:sz w:val="28"/>
          <w:szCs w:val="28"/>
        </w:rPr>
        <w:t>38].</w:t>
      </w:r>
    </w:p>
    <w:p w:rsidR="00E16D1B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F">
        <w:rPr>
          <w:rFonts w:ascii="Times New Roman" w:hAnsi="Times New Roman" w:cs="Times New Roman"/>
          <w:sz w:val="28"/>
          <w:szCs w:val="28"/>
        </w:rPr>
        <w:t>Авторське тлумачення поняття гендер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227E4F"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 xml:space="preserve">опонує українська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>
        <w:rPr>
          <w:rFonts w:ascii="Times New Roman" w:hAnsi="Times New Roman" w:cs="Times New Roman"/>
          <w:sz w:val="28"/>
          <w:szCs w:val="28"/>
        </w:rPr>
        <w:t>ідниця С. </w:t>
      </w:r>
      <w:r w:rsidRPr="00227E4F">
        <w:rPr>
          <w:rFonts w:ascii="Times New Roman" w:hAnsi="Times New Roman" w:cs="Times New Roman"/>
          <w:sz w:val="28"/>
          <w:szCs w:val="28"/>
        </w:rPr>
        <w:t>Хрисанова, яка дає більш містке його визначення,тобто як сукупність трьох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необхідни</w:t>
      </w:r>
      <w:r>
        <w:rPr>
          <w:rFonts w:ascii="Times New Roman" w:hAnsi="Times New Roman" w:cs="Times New Roman"/>
          <w:sz w:val="28"/>
          <w:szCs w:val="28"/>
        </w:rPr>
        <w:t xml:space="preserve">х ознак, бо на її думку, гендер </w:t>
      </w:r>
      <w:r w:rsidRPr="00227E4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це:</w:t>
      </w:r>
    </w:p>
    <w:p w:rsidR="00E16D1B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F">
        <w:rPr>
          <w:rFonts w:ascii="Times New Roman" w:hAnsi="Times New Roman" w:cs="Times New Roman"/>
          <w:sz w:val="28"/>
          <w:szCs w:val="28"/>
        </w:rPr>
        <w:t xml:space="preserve">- по-перше, поняття про систему ролей і відносин між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 xml:space="preserve">інками та чоловіками, які детермінуються соціальним, політичним та економічним контекстом і ґрунтуються на умовах конструктивного співробітництва; </w:t>
      </w:r>
    </w:p>
    <w:p w:rsidR="00E16D1B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F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по-друге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>, – це взаємодія обох частин суспіль</w:t>
      </w:r>
      <w:r>
        <w:rPr>
          <w:rFonts w:ascii="Times New Roman" w:hAnsi="Times New Roman" w:cs="Times New Roman"/>
          <w:sz w:val="28"/>
          <w:szCs w:val="28"/>
        </w:rPr>
        <w:t xml:space="preserve">ства, концептуальну основу якої </w:t>
      </w:r>
      <w:r w:rsidRPr="00227E4F">
        <w:rPr>
          <w:rFonts w:ascii="Times New Roman" w:hAnsi="Times New Roman" w:cs="Times New Roman"/>
          <w:sz w:val="28"/>
          <w:szCs w:val="28"/>
        </w:rPr>
        <w:t>складає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безконфліктність</w:t>
      </w:r>
      <w:r>
        <w:rPr>
          <w:rFonts w:ascii="Times New Roman" w:hAnsi="Times New Roman" w:cs="Times New Roman"/>
          <w:sz w:val="28"/>
          <w:szCs w:val="28"/>
        </w:rPr>
        <w:t xml:space="preserve"> і к</w:t>
      </w:r>
      <w:r w:rsidRPr="00227E4F">
        <w:rPr>
          <w:rFonts w:ascii="Times New Roman" w:hAnsi="Times New Roman" w:cs="Times New Roman"/>
          <w:sz w:val="28"/>
          <w:szCs w:val="28"/>
        </w:rPr>
        <w:t xml:space="preserve">онсенсус; </w:t>
      </w:r>
    </w:p>
    <w:p w:rsidR="00E16D1B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і </w:t>
      </w:r>
      <w:r w:rsidRPr="00227E4F">
        <w:rPr>
          <w:rFonts w:ascii="Times New Roman" w:hAnsi="Times New Roman" w:cs="Times New Roman"/>
          <w:sz w:val="28"/>
          <w:szCs w:val="28"/>
        </w:rPr>
        <w:t>останн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є,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 xml:space="preserve"> – «гендер передбачає не тільки конструктивну, але й справедливу взаємодію двох статей щодо створення таких соціальних умов, які надають імпульс для розкриття і громадянських, і індивідуальних якостей</w:t>
      </w:r>
      <w:r>
        <w:rPr>
          <w:rFonts w:ascii="Times New Roman" w:hAnsi="Times New Roman" w:cs="Times New Roman"/>
          <w:sz w:val="28"/>
          <w:szCs w:val="28"/>
        </w:rPr>
        <w:t xml:space="preserve"> особистості з </w:t>
      </w:r>
      <w:r w:rsidRPr="00227E4F">
        <w:rPr>
          <w:rFonts w:ascii="Times New Roman" w:hAnsi="Times New Roman" w:cs="Times New Roman"/>
          <w:sz w:val="28"/>
          <w:szCs w:val="28"/>
        </w:rPr>
        <w:t>метою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її</w:t>
      </w:r>
      <w:r w:rsidR="000C26C2">
        <w:rPr>
          <w:rFonts w:ascii="Times New Roman" w:hAnsi="Times New Roman" w:cs="Times New Roman"/>
          <w:sz w:val="28"/>
          <w:szCs w:val="28"/>
        </w:rPr>
        <w:t xml:space="preserve"> повної самореалізації» [</w:t>
      </w:r>
      <w:r w:rsidR="000C26C2" w:rsidRPr="000C26C2">
        <w:rPr>
          <w:rFonts w:ascii="Times New Roman" w:hAnsi="Times New Roman" w:cs="Times New Roman"/>
          <w:sz w:val="28"/>
          <w:szCs w:val="28"/>
          <w:lang w:val="uk-UA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E16D1B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Варто зазначити, що</w:t>
      </w:r>
      <w:r w:rsidRPr="00227E4F">
        <w:rPr>
          <w:rFonts w:ascii="Times New Roman" w:hAnsi="Times New Roman" w:cs="Times New Roman"/>
          <w:sz w:val="28"/>
          <w:szCs w:val="28"/>
        </w:rPr>
        <w:t xml:space="preserve"> тільки біологічні відмінності між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 xml:space="preserve">інками і чоловіками є постійними, стійкими. Гендерні відмінності не мають чіткої закріпленості,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вони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 xml:space="preserve"> менш стабільні й можуть змінюватися. Тому в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>ізні історичні періоди, в різних країнах, у різних народів стосунки жінок і чоловіків у сім’ї й суспільстві складалися по-рі</w:t>
      </w:r>
      <w:r>
        <w:rPr>
          <w:rFonts w:ascii="Times New Roman" w:hAnsi="Times New Roman" w:cs="Times New Roman"/>
          <w:sz w:val="28"/>
          <w:szCs w:val="28"/>
        </w:rPr>
        <w:t xml:space="preserve">зному і залежали від соціальних </w:t>
      </w:r>
      <w:r w:rsidRPr="00227E4F">
        <w:rPr>
          <w:rFonts w:ascii="Times New Roman" w:hAnsi="Times New Roman" w:cs="Times New Roman"/>
          <w:sz w:val="28"/>
          <w:szCs w:val="28"/>
        </w:rPr>
        <w:t>умов.</w:t>
      </w:r>
    </w:p>
    <w:p w:rsidR="00E16D1B" w:rsidRPr="00CC0C0C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F">
        <w:rPr>
          <w:rFonts w:ascii="Times New Roman" w:hAnsi="Times New Roman" w:cs="Times New Roman"/>
          <w:sz w:val="28"/>
          <w:szCs w:val="28"/>
        </w:rPr>
        <w:t xml:space="preserve">Одним із найефективніших механізмів, що впливає на формування традиційної гендерної поведінки, гендерних ролей і встановлення </w:t>
      </w:r>
      <w:r>
        <w:rPr>
          <w:rFonts w:ascii="Times New Roman" w:hAnsi="Times New Roman" w:cs="Times New Roman"/>
          <w:sz w:val="28"/>
          <w:szCs w:val="28"/>
        </w:rPr>
        <w:t>гармоній</w:t>
      </w:r>
      <w:r w:rsidRPr="00227E4F">
        <w:rPr>
          <w:rFonts w:ascii="Times New Roman" w:hAnsi="Times New Roman" w:cs="Times New Roman"/>
          <w:sz w:val="28"/>
          <w:szCs w:val="28"/>
        </w:rPr>
        <w:t xml:space="preserve">них відносин між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>інками та чоловіками, вважають гендерні стереотипи.</w:t>
      </w:r>
    </w:p>
    <w:p w:rsidR="00E16D1B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F">
        <w:rPr>
          <w:rFonts w:ascii="Times New Roman" w:hAnsi="Times New Roman" w:cs="Times New Roman"/>
          <w:sz w:val="28"/>
          <w:szCs w:val="28"/>
        </w:rPr>
        <w:t xml:space="preserve">Гендерний стереотип – це спрощений,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 xml:space="preserve">ійкий, емоційно забарвлений образ поведінки і рис характеру чоловіків чи жінок. Стереотипи проявляються в усіх сферах життя людини: самосвідомості, міжособистісному спілкуванні, міжгруповій взаємодії. Вони дуже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 xml:space="preserve">ійкі. </w:t>
      </w:r>
      <w:r>
        <w:rPr>
          <w:rFonts w:ascii="Times New Roman" w:hAnsi="Times New Roman" w:cs="Times New Roman"/>
          <w:sz w:val="28"/>
          <w:szCs w:val="28"/>
        </w:rPr>
        <w:t xml:space="preserve"> М. </w:t>
      </w:r>
      <w:r w:rsidRPr="00227E4F">
        <w:rPr>
          <w:rFonts w:ascii="Times New Roman" w:hAnsi="Times New Roman" w:cs="Times New Roman"/>
          <w:sz w:val="28"/>
          <w:szCs w:val="28"/>
        </w:rPr>
        <w:t>Джекмен і М.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27E4F">
        <w:rPr>
          <w:rFonts w:ascii="Times New Roman" w:hAnsi="Times New Roman" w:cs="Times New Roman"/>
          <w:sz w:val="28"/>
          <w:szCs w:val="28"/>
        </w:rPr>
        <w:t>Сентер виявили, що гендерні стереотипи набагато сильніші від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расових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26C2">
        <w:rPr>
          <w:rFonts w:ascii="Times New Roman" w:hAnsi="Times New Roman" w:cs="Times New Roman"/>
          <w:sz w:val="28"/>
          <w:szCs w:val="28"/>
        </w:rPr>
        <w:t>[17</w:t>
      </w:r>
      <w:r w:rsidRPr="00227E4F">
        <w:rPr>
          <w:rFonts w:ascii="Times New Roman" w:hAnsi="Times New Roman" w:cs="Times New Roman"/>
          <w:sz w:val="28"/>
          <w:szCs w:val="28"/>
        </w:rPr>
        <w:t>].</w:t>
      </w:r>
    </w:p>
    <w:p w:rsidR="00E16D1B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27E4F">
        <w:rPr>
          <w:rFonts w:ascii="Times New Roman" w:hAnsi="Times New Roman" w:cs="Times New Roman"/>
          <w:sz w:val="28"/>
          <w:szCs w:val="28"/>
        </w:rPr>
        <w:lastRenderedPageBreak/>
        <w:t>Досл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дниця гендерної проблематики Л. </w:t>
      </w:r>
      <w:r w:rsidRPr="00227E4F">
        <w:rPr>
          <w:rFonts w:ascii="Times New Roman" w:hAnsi="Times New Roman" w:cs="Times New Roman"/>
          <w:sz w:val="28"/>
          <w:szCs w:val="28"/>
        </w:rPr>
        <w:t>Павлюк тлумачить гендерні стереотипи як стійкі уявлення про риси, якості, можливості та поведінку статей. Стереотипи ті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сно пов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>’язані з гендерними ролями, закріпленими через систему культурних норм як функціональні спеціалізації чо</w:t>
      </w:r>
      <w:r w:rsidR="000C26C2">
        <w:rPr>
          <w:rFonts w:ascii="Times New Roman" w:hAnsi="Times New Roman" w:cs="Times New Roman"/>
          <w:sz w:val="28"/>
          <w:szCs w:val="28"/>
        </w:rPr>
        <w:t>ловіка і жінки у суспільстві [</w:t>
      </w:r>
      <w:r w:rsidR="000C26C2" w:rsidRPr="000C26C2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227E4F">
        <w:rPr>
          <w:rFonts w:ascii="Times New Roman" w:hAnsi="Times New Roman" w:cs="Times New Roman"/>
          <w:sz w:val="28"/>
          <w:szCs w:val="28"/>
        </w:rPr>
        <w:t xml:space="preserve">]. Зазвичай вони можуть бути далекими від реальності, неточними,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>ійкими відносно нової інформації та вельми віддаленими від реальних рис і поведінки конкретного індивіда. Це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уявлення, 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містять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також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приписи й заборони стосовно того, 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чоловікам та жінкам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належить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відчувати,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проявляти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робити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[1].</w:t>
      </w:r>
    </w:p>
    <w:p w:rsidR="00E16D1B" w:rsidRPr="004B3D4B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7B78">
        <w:rPr>
          <w:rFonts w:ascii="Times New Roman" w:hAnsi="Times New Roman" w:cs="Times New Roman"/>
          <w:sz w:val="28"/>
          <w:szCs w:val="28"/>
        </w:rPr>
        <w:t xml:space="preserve">Як продукт культури, гендерні стереотипи є нормативними моделями, спрощеними та схематичними, стосовно поведінки та психологічних характеристик чоловіків і жінок, що існують в </w:t>
      </w:r>
      <w:proofErr w:type="gramStart"/>
      <w:r w:rsidRPr="00107B78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107B78">
        <w:rPr>
          <w:rFonts w:ascii="Times New Roman" w:hAnsi="Times New Roman" w:cs="Times New Roman"/>
          <w:sz w:val="28"/>
          <w:szCs w:val="28"/>
        </w:rPr>
        <w:t xml:space="preserve">ідомості людей. Вони допомагають людині систематизувати інформацію про жінок і чоловіків не як про індивідуальності, а як про представників великих </w:t>
      </w:r>
      <w:proofErr w:type="gramStart"/>
      <w:r w:rsidRPr="00107B78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107B78">
        <w:rPr>
          <w:rFonts w:ascii="Times New Roman" w:hAnsi="Times New Roman" w:cs="Times New Roman"/>
          <w:sz w:val="28"/>
          <w:szCs w:val="28"/>
        </w:rPr>
        <w:t>іальних груп. Як індивідуальний когнітивний конструкт особистості, гендерні стереотипи 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6273">
        <w:rPr>
          <w:rFonts w:ascii="Times New Roman" w:hAnsi="Times New Roman" w:cs="Times New Roman"/>
          <w:sz w:val="28"/>
          <w:szCs w:val="28"/>
        </w:rPr>
        <w:t>інструментом класифікації оточуючих людей на основі їхньої статевої належності, а також виступають орієнтиром очікування відносно поведінки чолові</w:t>
      </w:r>
      <w:proofErr w:type="gramStart"/>
      <w:r w:rsidRPr="006B627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B6273">
        <w:rPr>
          <w:rFonts w:ascii="Times New Roman" w:hAnsi="Times New Roman" w:cs="Times New Roman"/>
          <w:sz w:val="28"/>
          <w:szCs w:val="28"/>
        </w:rPr>
        <w:t>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6273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6273">
        <w:rPr>
          <w:rFonts w:ascii="Times New Roman" w:hAnsi="Times New Roman" w:cs="Times New Roman"/>
          <w:sz w:val="28"/>
          <w:szCs w:val="28"/>
        </w:rPr>
        <w:t>жінок,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6273">
        <w:rPr>
          <w:rFonts w:ascii="Times New Roman" w:hAnsi="Times New Roman" w:cs="Times New Roman"/>
          <w:sz w:val="28"/>
          <w:szCs w:val="28"/>
        </w:rPr>
        <w:t>із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6273">
        <w:rPr>
          <w:rFonts w:ascii="Times New Roman" w:hAnsi="Times New Roman" w:cs="Times New Roman"/>
          <w:sz w:val="28"/>
          <w:szCs w:val="28"/>
        </w:rPr>
        <w:t>якими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6273">
        <w:rPr>
          <w:rFonts w:ascii="Times New Roman" w:hAnsi="Times New Roman" w:cs="Times New Roman"/>
          <w:sz w:val="28"/>
          <w:szCs w:val="28"/>
        </w:rPr>
        <w:t>взаємодіє</w:t>
      </w:r>
      <w:r>
        <w:rPr>
          <w:rFonts w:ascii="Times New Roman" w:hAnsi="Times New Roman" w:cs="Times New Roman"/>
          <w:sz w:val="28"/>
          <w:szCs w:val="28"/>
        </w:rPr>
        <w:t xml:space="preserve"> людина.</w:t>
      </w:r>
    </w:p>
    <w:p w:rsidR="00E16D1B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152BC">
        <w:rPr>
          <w:rFonts w:ascii="Times New Roman" w:hAnsi="Times New Roman" w:cs="Times New Roman"/>
          <w:sz w:val="28"/>
          <w:szCs w:val="28"/>
        </w:rPr>
        <w:t>лід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зазначити, 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гендерні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стереотипи, орієнтуючи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 xml:space="preserve">чоловіків і жінок на </w:t>
      </w:r>
      <w:proofErr w:type="gramStart"/>
      <w:r w:rsidRPr="00D152B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152BC">
        <w:rPr>
          <w:rFonts w:ascii="Times New Roman" w:hAnsi="Times New Roman" w:cs="Times New Roman"/>
          <w:sz w:val="28"/>
          <w:szCs w:val="28"/>
        </w:rPr>
        <w:t>ізні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життєві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стратегії, визначають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їх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нерівні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позиції в соціальному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житті. Типово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жіночі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якості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особистості, сімейні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ролі, виконавчий характер діяльності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визначають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соціальний статус жінки як менш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престижний. Якості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«справжнього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чоловіка», професійні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успіхи, творча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праця та керівництво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визначають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високий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152BC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D152BC">
        <w:rPr>
          <w:rFonts w:ascii="Times New Roman" w:hAnsi="Times New Roman" w:cs="Times New Roman"/>
          <w:sz w:val="28"/>
          <w:szCs w:val="28"/>
        </w:rPr>
        <w:t>іальний статус, престиж і суспільне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визнання</w:t>
      </w:r>
      <w:r>
        <w:rPr>
          <w:rFonts w:ascii="Times New Roman" w:hAnsi="Times New Roman" w:cs="Times New Roman"/>
          <w:sz w:val="28"/>
          <w:szCs w:val="28"/>
        </w:rPr>
        <w:t> </w:t>
      </w:r>
      <w:r w:rsidR="000C26C2">
        <w:rPr>
          <w:rFonts w:ascii="Times New Roman" w:hAnsi="Times New Roman" w:cs="Times New Roman"/>
          <w:sz w:val="28"/>
          <w:szCs w:val="28"/>
        </w:rPr>
        <w:t>[</w:t>
      </w:r>
      <w:r w:rsidR="000C26C2" w:rsidRPr="000C26C2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D152BC">
        <w:rPr>
          <w:rFonts w:ascii="Times New Roman" w:hAnsi="Times New Roman" w:cs="Times New Roman"/>
          <w:sz w:val="28"/>
          <w:szCs w:val="28"/>
        </w:rPr>
        <w:t>].</w:t>
      </w:r>
    </w:p>
    <w:p w:rsidR="00E16D1B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F">
        <w:rPr>
          <w:rFonts w:ascii="Times New Roman" w:hAnsi="Times New Roman" w:cs="Times New Roman"/>
          <w:sz w:val="28"/>
          <w:szCs w:val="28"/>
        </w:rPr>
        <w:t xml:space="preserve">Дія гендерних стереотипів, яка є дуже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>ійкою, виявляється в усіх сферах життя людини: на рівні їхньої самосвідомості, у міжособистісному спі</w:t>
      </w:r>
      <w:r>
        <w:rPr>
          <w:rFonts w:ascii="Times New Roman" w:hAnsi="Times New Roman" w:cs="Times New Roman"/>
          <w:sz w:val="28"/>
          <w:szCs w:val="28"/>
        </w:rPr>
        <w:t xml:space="preserve">лкуванні, в процесі між групової </w:t>
      </w:r>
      <w:r w:rsidRPr="00227E4F">
        <w:rPr>
          <w:rFonts w:ascii="Times New Roman" w:hAnsi="Times New Roman" w:cs="Times New Roman"/>
          <w:sz w:val="28"/>
          <w:szCs w:val="28"/>
        </w:rPr>
        <w:t>взаємодії.</w:t>
      </w:r>
    </w:p>
    <w:p w:rsidR="00E16D1B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F">
        <w:rPr>
          <w:rFonts w:ascii="Times New Roman" w:hAnsi="Times New Roman" w:cs="Times New Roman"/>
          <w:sz w:val="28"/>
          <w:szCs w:val="28"/>
        </w:rPr>
        <w:t>Стереотипи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засвоюються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дуже рано і діти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починають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користуватися ними задовго до формування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власних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суджень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про 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групи, до яких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вони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належать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6D1B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Pr="00227E4F">
        <w:rPr>
          <w:rFonts w:ascii="Times New Roman" w:hAnsi="Times New Roman" w:cs="Times New Roman"/>
          <w:sz w:val="28"/>
          <w:szCs w:val="28"/>
        </w:rPr>
        <w:t xml:space="preserve">сновні групи гендерних стереотипів закладаються в сім’ї, саме інститут батьківства відтворює та транслює від покоління до покоління традиційний розподіл сімейних і професійних ролей відповідно до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стат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>і: для жінок визнаються значущими сімейні ролі, а для чоловіків – професійні.</w:t>
      </w:r>
    </w:p>
    <w:p w:rsidR="00E16D1B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F">
        <w:rPr>
          <w:rFonts w:ascii="Times New Roman" w:hAnsi="Times New Roman" w:cs="Times New Roman"/>
          <w:sz w:val="28"/>
          <w:szCs w:val="28"/>
        </w:rPr>
        <w:t xml:space="preserve">Навчальні заклади як одні з найважливіших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 xml:space="preserve">іальних інститутів також сприяють відтворенню існуючих у сучасному суспільстві уявлень про жінку як залежну та підлеглу особу, яка потребує підтримки, та чоловіка як особу, що прагне незалежності, домінування над «слабкою» статтю. </w:t>
      </w:r>
    </w:p>
    <w:p w:rsidR="00E16D1B" w:rsidRPr="008B22E5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F">
        <w:rPr>
          <w:rFonts w:ascii="Times New Roman" w:hAnsi="Times New Roman" w:cs="Times New Roman"/>
          <w:sz w:val="28"/>
          <w:szCs w:val="28"/>
        </w:rPr>
        <w:t>Гендерні стереотипи в значній мі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>і впливають на розвиток свідомості студентської молоді, адже це найбільш сприятливий період для встановлення партнерських, шлюбних відносин, найбільш інтенсивний період становлення Я-концепції, формування особистісної і соціальної зрілості. Тому дуже актуальним є вивчення того, наскільки є впливовими гендерні стереотипи на думку і поведінку молодої людини</w:t>
      </w:r>
      <w:r>
        <w:rPr>
          <w:rFonts w:ascii="Times New Roman" w:hAnsi="Times New Roman" w:cs="Times New Roman"/>
          <w:sz w:val="28"/>
          <w:szCs w:val="28"/>
        </w:rPr>
        <w:t xml:space="preserve">, наскільки сформована гендерна </w:t>
      </w:r>
      <w:r w:rsidRPr="00227E4F">
        <w:rPr>
          <w:rFonts w:ascii="Times New Roman" w:hAnsi="Times New Roman" w:cs="Times New Roman"/>
          <w:sz w:val="28"/>
          <w:szCs w:val="28"/>
        </w:rPr>
        <w:t>культура, наскільки молоді люди можуть вибудовувати св</w:t>
      </w:r>
      <w:r>
        <w:rPr>
          <w:rFonts w:ascii="Times New Roman" w:hAnsi="Times New Roman" w:cs="Times New Roman"/>
          <w:sz w:val="28"/>
          <w:szCs w:val="28"/>
        </w:rPr>
        <w:t xml:space="preserve">ої відносини у відповідності до ідей гендерної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івності.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7E4F">
        <w:rPr>
          <w:rFonts w:ascii="Times New Roman" w:hAnsi="Times New Roman" w:cs="Times New Roman"/>
          <w:b/>
          <w:sz w:val="28"/>
          <w:szCs w:val="28"/>
        </w:rPr>
        <w:t>2.2.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Pr="00441124">
        <w:rPr>
          <w:rFonts w:ascii="Times New Roman" w:hAnsi="Times New Roman" w:cs="Times New Roman"/>
          <w:b/>
          <w:sz w:val="28"/>
          <w:szCs w:val="28"/>
        </w:rPr>
        <w:t xml:space="preserve">Емпіричне </w:t>
      </w:r>
      <w:proofErr w:type="gramStart"/>
      <w:r w:rsidRPr="00441124">
        <w:rPr>
          <w:rFonts w:ascii="Times New Roman" w:hAnsi="Times New Roman" w:cs="Times New Roman"/>
          <w:b/>
          <w:sz w:val="28"/>
          <w:szCs w:val="28"/>
        </w:rPr>
        <w:t>досл</w:t>
      </w:r>
      <w:proofErr w:type="gramEnd"/>
      <w:r w:rsidRPr="00441124">
        <w:rPr>
          <w:rFonts w:ascii="Times New Roman" w:hAnsi="Times New Roman" w:cs="Times New Roman"/>
          <w:b/>
          <w:sz w:val="28"/>
          <w:szCs w:val="28"/>
        </w:rPr>
        <w:t>ідження гендерних стереотипів у студентському середовищі.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Pr="00227E4F">
        <w:rPr>
          <w:rFonts w:ascii="Times New Roman" w:hAnsi="Times New Roman" w:cs="Times New Roman"/>
          <w:sz w:val="28"/>
          <w:szCs w:val="28"/>
        </w:rPr>
        <w:t xml:space="preserve">к уже зазначалося вище, гендерні стереотипи притаманні всім верствам населення, студентству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 xml:space="preserve"> тому числі.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F">
        <w:rPr>
          <w:rFonts w:ascii="Times New Roman" w:hAnsi="Times New Roman" w:cs="Times New Roman"/>
          <w:sz w:val="28"/>
          <w:szCs w:val="28"/>
        </w:rPr>
        <w:t xml:space="preserve">Метою нашого емпіричного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>ідження було виявлення гендерних стереотипів, які притаманні сучасній студентській молоді. За основу ми взяли анкету З.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0C26C2">
        <w:rPr>
          <w:rFonts w:ascii="Times New Roman" w:hAnsi="Times New Roman" w:cs="Times New Roman"/>
          <w:sz w:val="28"/>
          <w:szCs w:val="28"/>
        </w:rPr>
        <w:t>Шевченко [10</w:t>
      </w:r>
      <w:r w:rsidRPr="00227E4F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, а</w:t>
      </w:r>
      <w:r w:rsidRPr="00227E4F">
        <w:rPr>
          <w:rFonts w:ascii="Times New Roman" w:hAnsi="Times New Roman" w:cs="Times New Roman"/>
          <w:sz w:val="28"/>
          <w:szCs w:val="28"/>
        </w:rPr>
        <w:t xml:space="preserve">ле, зважаючи, на </w:t>
      </w:r>
      <w:r>
        <w:rPr>
          <w:rFonts w:ascii="Times New Roman" w:hAnsi="Times New Roman" w:cs="Times New Roman"/>
          <w:sz w:val="28"/>
          <w:szCs w:val="28"/>
        </w:rPr>
        <w:t xml:space="preserve">мету нашого дослідження дещо її </w:t>
      </w:r>
      <w:r w:rsidRPr="00227E4F">
        <w:rPr>
          <w:rFonts w:ascii="Times New Roman" w:hAnsi="Times New Roman" w:cs="Times New Roman"/>
          <w:sz w:val="28"/>
          <w:szCs w:val="28"/>
        </w:rPr>
        <w:t>доповнили.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F">
        <w:rPr>
          <w:rFonts w:ascii="Times New Roman" w:hAnsi="Times New Roman" w:cs="Times New Roman"/>
          <w:sz w:val="28"/>
          <w:szCs w:val="28"/>
        </w:rPr>
        <w:t xml:space="preserve">Емпіричне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>ідження проводилось на базі НУЧК імені</w:t>
      </w:r>
      <w:r>
        <w:rPr>
          <w:rFonts w:ascii="Times New Roman" w:hAnsi="Times New Roman" w:cs="Times New Roman"/>
          <w:sz w:val="28"/>
          <w:szCs w:val="28"/>
        </w:rPr>
        <w:t xml:space="preserve"> Т. Г.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Шевченка та Чернігівського національного технологічного університету.</w:t>
      </w:r>
    </w:p>
    <w:p w:rsidR="00E16D1B" w:rsidRPr="00617F6E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F">
        <w:rPr>
          <w:rFonts w:ascii="Times New Roman" w:hAnsi="Times New Roman" w:cs="Times New Roman"/>
          <w:sz w:val="28"/>
          <w:szCs w:val="28"/>
        </w:rPr>
        <w:t xml:space="preserve">Загальна кількість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>іджуваних віко</w:t>
      </w:r>
      <w:r>
        <w:rPr>
          <w:rFonts w:ascii="Times New Roman" w:hAnsi="Times New Roman" w:cs="Times New Roman"/>
          <w:sz w:val="28"/>
          <w:szCs w:val="28"/>
        </w:rPr>
        <w:t xml:space="preserve">м від 20 до 23 років становила </w:t>
      </w:r>
      <w:r w:rsidRPr="00441124">
        <w:rPr>
          <w:rFonts w:ascii="Times New Roman" w:hAnsi="Times New Roman" w:cs="Times New Roman"/>
          <w:sz w:val="28"/>
          <w:szCs w:val="28"/>
        </w:rPr>
        <w:t>60 осіб. Серед яких були представники як жіночої (30), так і чоловічої статі (30).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27E4F">
        <w:rPr>
          <w:rFonts w:ascii="Times New Roman" w:hAnsi="Times New Roman" w:cs="Times New Roman"/>
          <w:sz w:val="28"/>
          <w:szCs w:val="28"/>
        </w:rPr>
        <w:lastRenderedPageBreak/>
        <w:t xml:space="preserve">У першому питанні ми намагалися з’ясувати ставлення сучасної молоді до ролі жінки в суспільстві. Більше половини, а саме 65% опитаних </w:t>
      </w:r>
      <w:r w:rsidRPr="00617F6E">
        <w:rPr>
          <w:rFonts w:ascii="Times New Roman" w:hAnsi="Times New Roman" w:cs="Times New Roman"/>
          <w:sz w:val="28"/>
          <w:szCs w:val="28"/>
        </w:rPr>
        <w:t xml:space="preserve">дівчат </w:t>
      </w:r>
      <w:r w:rsidRPr="00227E4F">
        <w:rPr>
          <w:rFonts w:ascii="Times New Roman" w:hAnsi="Times New Roman" w:cs="Times New Roman"/>
          <w:sz w:val="28"/>
          <w:szCs w:val="28"/>
        </w:rPr>
        <w:t>не погоджуються з</w:t>
      </w:r>
      <w:r w:rsidRPr="00617F6E"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 xml:space="preserve">думкою, що роль жінки у суспільстві визначається лише її природним призначенням, зазначеним в анкеті (родина, чоловік, діти). 10% </w:t>
      </w:r>
      <w:r>
        <w:rPr>
          <w:rFonts w:ascii="Times New Roman" w:hAnsi="Times New Roman" w:cs="Times New Roman"/>
          <w:sz w:val="28"/>
          <w:szCs w:val="28"/>
        </w:rPr>
        <w:t xml:space="preserve">респондентом </w:t>
      </w:r>
      <w:r w:rsidRPr="00227E4F">
        <w:rPr>
          <w:rFonts w:ascii="Times New Roman" w:hAnsi="Times New Roman" w:cs="Times New Roman"/>
          <w:sz w:val="28"/>
          <w:szCs w:val="28"/>
        </w:rPr>
        <w:t>дотримуються думки щодо традиційного призначення жінки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 xml:space="preserve"> в суспільстві, а саме: турбота про родину, чоловіка і дітей. Проте, 25% не змогли дати чіткої відповіді на питання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F">
        <w:rPr>
          <w:rFonts w:ascii="Times New Roman" w:hAnsi="Times New Roman" w:cs="Times New Roman"/>
          <w:sz w:val="28"/>
          <w:szCs w:val="28"/>
        </w:rPr>
        <w:t xml:space="preserve">Серед опитаних молодих чоловіків 45% дотримуються традиційних поглядів щодо основної ролі жінки в суспільстві. </w:t>
      </w:r>
      <w:r>
        <w:rPr>
          <w:rFonts w:ascii="Times New Roman" w:hAnsi="Times New Roman" w:cs="Times New Roman"/>
          <w:sz w:val="28"/>
          <w:szCs w:val="28"/>
        </w:rPr>
        <w:t xml:space="preserve">Що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св</w:t>
      </w:r>
      <w:proofErr w:type="gramEnd"/>
      <w:r>
        <w:rPr>
          <w:rFonts w:ascii="Times New Roman" w:hAnsi="Times New Roman" w:cs="Times New Roman"/>
          <w:sz w:val="28"/>
          <w:szCs w:val="28"/>
        </w:rPr>
        <w:t>ідчить</w:t>
      </w:r>
      <w:r w:rsidRPr="00227E4F">
        <w:rPr>
          <w:rFonts w:ascii="Times New Roman" w:hAnsi="Times New Roman" w:cs="Times New Roman"/>
          <w:sz w:val="28"/>
          <w:szCs w:val="28"/>
        </w:rPr>
        <w:t xml:space="preserve"> про наявність гендерних стереотипів.</w:t>
      </w:r>
      <w:r>
        <w:rPr>
          <w:rFonts w:ascii="Times New Roman" w:hAnsi="Times New Roman" w:cs="Times New Roman"/>
          <w:sz w:val="28"/>
          <w:szCs w:val="28"/>
        </w:rPr>
        <w:t xml:space="preserve"> 30% </w:t>
      </w:r>
      <w:r w:rsidRPr="00227E4F">
        <w:rPr>
          <w:rFonts w:ascii="Times New Roman" w:hAnsi="Times New Roman" w:cs="Times New Roman"/>
          <w:sz w:val="28"/>
          <w:szCs w:val="28"/>
        </w:rPr>
        <w:t>не вважають, що жінка повинна лише турбуватись про сімейний затишок. Значн</w:t>
      </w:r>
      <w:r>
        <w:rPr>
          <w:rFonts w:ascii="Times New Roman" w:hAnsi="Times New Roman" w:cs="Times New Roman"/>
          <w:sz w:val="28"/>
          <w:szCs w:val="28"/>
        </w:rPr>
        <w:t xml:space="preserve">ий відсоток опитаних 25% </w:t>
      </w:r>
      <w:r w:rsidRPr="00227E4F">
        <w:rPr>
          <w:rFonts w:ascii="Times New Roman" w:hAnsi="Times New Roman" w:cs="Times New Roman"/>
          <w:sz w:val="28"/>
          <w:szCs w:val="28"/>
        </w:rPr>
        <w:t>ще не визначились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зі</w:t>
      </w:r>
      <w:r>
        <w:rPr>
          <w:rFonts w:ascii="Times New Roman" w:hAnsi="Times New Roman" w:cs="Times New Roman"/>
          <w:sz w:val="28"/>
          <w:szCs w:val="28"/>
        </w:rPr>
        <w:t xml:space="preserve"> своїм ставленням до </w:t>
      </w:r>
      <w:r w:rsidRPr="00227E4F">
        <w:rPr>
          <w:rFonts w:ascii="Times New Roman" w:hAnsi="Times New Roman" w:cs="Times New Roman"/>
          <w:sz w:val="28"/>
          <w:szCs w:val="28"/>
        </w:rPr>
        <w:t>цього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 xml:space="preserve">питання. 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227E4F">
        <w:rPr>
          <w:rFonts w:ascii="Times New Roman" w:hAnsi="Times New Roman" w:cs="Times New Roman"/>
          <w:sz w:val="28"/>
          <w:szCs w:val="28"/>
        </w:rPr>
        <w:t xml:space="preserve">руге питання стосувалось виправданості </w:t>
      </w:r>
      <w:r>
        <w:rPr>
          <w:rFonts w:ascii="Times New Roman" w:hAnsi="Times New Roman" w:cs="Times New Roman"/>
          <w:sz w:val="28"/>
          <w:szCs w:val="28"/>
        </w:rPr>
        <w:t xml:space="preserve">думки, щодо </w:t>
      </w:r>
      <w:r w:rsidRPr="00227E4F">
        <w:rPr>
          <w:rFonts w:ascii="Times New Roman" w:hAnsi="Times New Roman" w:cs="Times New Roman"/>
          <w:sz w:val="28"/>
          <w:szCs w:val="28"/>
        </w:rPr>
        <w:t xml:space="preserve">відповідальності чоловіка за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матер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>іальний добробут родини. Більший відсоток опитаних дівчат, а саме 65%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 xml:space="preserve">ідтримують думку про рівномірний розподіл матеріальної відповідальності між чоловіком і дружиною.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 xml:space="preserve">Поступове знівелювання гендерних кордонів у сучасному суспільстві призводить до того, що у сім’ях стираються чіткі межі між </w:t>
      </w:r>
      <w:r>
        <w:rPr>
          <w:rFonts w:ascii="Times New Roman" w:hAnsi="Times New Roman" w:cs="Times New Roman"/>
          <w:sz w:val="28"/>
          <w:szCs w:val="28"/>
        </w:rPr>
        <w:t xml:space="preserve">суто </w:t>
      </w:r>
      <w:r w:rsidRPr="00227E4F">
        <w:rPr>
          <w:rFonts w:ascii="Times New Roman" w:hAnsi="Times New Roman" w:cs="Times New Roman"/>
          <w:sz w:val="28"/>
          <w:szCs w:val="28"/>
        </w:rPr>
        <w:t xml:space="preserve">чоловічими і жіночими обов’язками.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30% опитаних студенток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налаштовані не так прогресивно.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 xml:space="preserve"> На їхню думку, чолові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 xml:space="preserve">, як і раніше, повинен повністю матеріально забезпечувати власну родину. Серед опитаних студенток, 5% вважають, що чоловік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повинен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 xml:space="preserve"> матеріально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забезпечувати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лише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 xml:space="preserve">дітей. Можливо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це пов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>’язано з досвідом батьківської родини, який певним чином і формує такий стереотип.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F">
        <w:rPr>
          <w:rFonts w:ascii="Times New Roman" w:hAnsi="Times New Roman" w:cs="Times New Roman"/>
          <w:sz w:val="28"/>
          <w:szCs w:val="28"/>
        </w:rPr>
        <w:t xml:space="preserve">Серед респондентів чоловічої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стат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>і, переважна більшість, а саме 60%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солідарні із жіночою половиною учасників опитування. Вони також вважають, що матеріальна відпові</w:t>
      </w:r>
      <w:r>
        <w:rPr>
          <w:rFonts w:ascii="Times New Roman" w:hAnsi="Times New Roman" w:cs="Times New Roman"/>
          <w:sz w:val="28"/>
          <w:szCs w:val="28"/>
        </w:rPr>
        <w:t>да</w:t>
      </w:r>
      <w:r w:rsidRPr="00227E4F">
        <w:rPr>
          <w:rFonts w:ascii="Times New Roman" w:hAnsi="Times New Roman" w:cs="Times New Roman"/>
          <w:sz w:val="28"/>
          <w:szCs w:val="28"/>
        </w:rPr>
        <w:t xml:space="preserve">льність за родину,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повинна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 xml:space="preserve"> однаково розподілятись між чоловіком і дружиною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27E4F">
        <w:rPr>
          <w:rFonts w:ascii="Times New Roman" w:hAnsi="Times New Roman" w:cs="Times New Roman"/>
          <w:sz w:val="28"/>
          <w:szCs w:val="28"/>
        </w:rPr>
        <w:t xml:space="preserve">Проте 40% опитаних </w:t>
      </w:r>
      <w:r>
        <w:rPr>
          <w:rFonts w:ascii="Times New Roman" w:hAnsi="Times New Roman" w:cs="Times New Roman"/>
          <w:sz w:val="28"/>
          <w:szCs w:val="28"/>
        </w:rPr>
        <w:t xml:space="preserve">представників </w:t>
      </w:r>
      <w:r w:rsidRPr="00227E4F">
        <w:rPr>
          <w:rFonts w:ascii="Times New Roman" w:hAnsi="Times New Roman" w:cs="Times New Roman"/>
          <w:sz w:val="28"/>
          <w:szCs w:val="28"/>
        </w:rPr>
        <w:t xml:space="preserve">чоловічої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стат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>і вважають, що матеріальне забезпечення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родини</w:t>
      </w:r>
      <w:r>
        <w:rPr>
          <w:rFonts w:ascii="Times New Roman" w:hAnsi="Times New Roman" w:cs="Times New Roman"/>
          <w:sz w:val="28"/>
          <w:szCs w:val="28"/>
        </w:rPr>
        <w:t xml:space="preserve"> є </w:t>
      </w:r>
      <w:r w:rsidRPr="00227E4F">
        <w:rPr>
          <w:rFonts w:ascii="Times New Roman" w:hAnsi="Times New Roman" w:cs="Times New Roman"/>
          <w:sz w:val="28"/>
          <w:szCs w:val="28"/>
        </w:rPr>
        <w:t>суто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їхнім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 xml:space="preserve">обов’язком. Це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 xml:space="preserve">ідчить про їхню соціальну зрілість, і </w:t>
      </w:r>
      <w:r w:rsidRPr="00227E4F">
        <w:rPr>
          <w:rFonts w:ascii="Times New Roman" w:hAnsi="Times New Roman" w:cs="Times New Roman"/>
          <w:sz w:val="28"/>
          <w:szCs w:val="28"/>
        </w:rPr>
        <w:lastRenderedPageBreak/>
        <w:t>готовність брати на себе відповідальність за матеріальний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добробут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власної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сім’ї.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F">
        <w:rPr>
          <w:rFonts w:ascii="Times New Roman" w:hAnsi="Times New Roman" w:cs="Times New Roman"/>
          <w:sz w:val="28"/>
          <w:szCs w:val="28"/>
        </w:rPr>
        <w:t xml:space="preserve">Третє питання стосувалося з’ясування суто жіночих обов’язків. 30%  з опитаних респондентів жіночої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стат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 xml:space="preserve">і вважають, що перебування в декретній відпустці є суто жіночим обов’язком. Та дотримуються думки, що постійна присутність матері необхідна на ранньому етапі розвитку малюка. Вони не готові перекласти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>іклування про дитину на іншу людину, навіть на чоловіка. 20% серед суто жіночих обов’язків виділяють</w:t>
      </w:r>
      <w:r>
        <w:rPr>
          <w:rFonts w:ascii="Times New Roman" w:hAnsi="Times New Roman" w:cs="Times New Roman"/>
          <w:sz w:val="28"/>
          <w:szCs w:val="28"/>
        </w:rPr>
        <w:t xml:space="preserve"> і </w:t>
      </w:r>
      <w:r w:rsidRPr="00227E4F">
        <w:rPr>
          <w:rFonts w:ascii="Times New Roman" w:hAnsi="Times New Roman" w:cs="Times New Roman"/>
          <w:sz w:val="28"/>
          <w:szCs w:val="28"/>
        </w:rPr>
        <w:t>турботу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 xml:space="preserve"> виховання </w:t>
      </w:r>
      <w:r w:rsidRPr="00227E4F">
        <w:rPr>
          <w:rFonts w:ascii="Times New Roman" w:hAnsi="Times New Roman" w:cs="Times New Roman"/>
          <w:sz w:val="28"/>
          <w:szCs w:val="28"/>
        </w:rPr>
        <w:t>дітей.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F">
        <w:rPr>
          <w:rFonts w:ascii="Times New Roman" w:hAnsi="Times New Roman" w:cs="Times New Roman"/>
          <w:sz w:val="28"/>
          <w:szCs w:val="28"/>
        </w:rPr>
        <w:t xml:space="preserve">Виконання хатніх обов’язків </w:t>
      </w:r>
      <w:r>
        <w:rPr>
          <w:rFonts w:ascii="Times New Roman" w:hAnsi="Times New Roman" w:cs="Times New Roman"/>
          <w:sz w:val="28"/>
          <w:szCs w:val="28"/>
        </w:rPr>
        <w:t xml:space="preserve">25% </w:t>
      </w:r>
      <w:r w:rsidRPr="00227E4F">
        <w:rPr>
          <w:rFonts w:ascii="Times New Roman" w:hAnsi="Times New Roman" w:cs="Times New Roman"/>
          <w:sz w:val="28"/>
          <w:szCs w:val="28"/>
        </w:rPr>
        <w:t xml:space="preserve">опитаних дівчат, вважають суто жіночою справою. Тобто вони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 xml:space="preserve">ідтримують традиційні уявлення про жінку </w:t>
      </w:r>
      <w:r>
        <w:rPr>
          <w:rFonts w:ascii="Times New Roman" w:hAnsi="Times New Roman" w:cs="Times New Roman"/>
          <w:sz w:val="28"/>
          <w:szCs w:val="28"/>
        </w:rPr>
        <w:t xml:space="preserve">як </w:t>
      </w:r>
      <w:r w:rsidRPr="00227E4F">
        <w:rPr>
          <w:rFonts w:ascii="Times New Roman" w:hAnsi="Times New Roman" w:cs="Times New Roman"/>
          <w:sz w:val="28"/>
          <w:szCs w:val="28"/>
        </w:rPr>
        <w:t>«берегиню домашнього вогнища». Серед опитуваних 25% дотримуються думки, що жоден з перелічених обов’язкі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 xml:space="preserve"> не є суто жіночим. Це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ідчить </w:t>
      </w:r>
      <w:r w:rsidRPr="00227E4F">
        <w:rPr>
          <w:rFonts w:ascii="Times New Roman" w:hAnsi="Times New Roman" w:cs="Times New Roman"/>
          <w:sz w:val="28"/>
          <w:szCs w:val="28"/>
        </w:rPr>
        <w:t>про зменшення чітких розмежувань на суто ж</w:t>
      </w:r>
      <w:r>
        <w:rPr>
          <w:rFonts w:ascii="Times New Roman" w:hAnsi="Times New Roman" w:cs="Times New Roman"/>
          <w:sz w:val="28"/>
          <w:szCs w:val="28"/>
        </w:rPr>
        <w:t xml:space="preserve">іночі і суто чоловічі обов’язки, що є ознакою </w:t>
      </w:r>
      <w:r w:rsidRPr="00227E4F">
        <w:rPr>
          <w:rFonts w:ascii="Times New Roman" w:hAnsi="Times New Roman" w:cs="Times New Roman"/>
          <w:sz w:val="28"/>
          <w:szCs w:val="28"/>
        </w:rPr>
        <w:t>сучасного бачення побудови вз</w:t>
      </w:r>
      <w:r>
        <w:rPr>
          <w:rFonts w:ascii="Times New Roman" w:hAnsi="Times New Roman" w:cs="Times New Roman"/>
          <w:sz w:val="28"/>
          <w:szCs w:val="28"/>
        </w:rPr>
        <w:t xml:space="preserve">аємин, і </w:t>
      </w:r>
      <w:r w:rsidRPr="00227E4F">
        <w:rPr>
          <w:rFonts w:ascii="Times New Roman" w:hAnsi="Times New Roman" w:cs="Times New Roman"/>
          <w:sz w:val="28"/>
          <w:szCs w:val="28"/>
        </w:rPr>
        <w:t>на наш погляд, є позитивним, адже будь-який розподіл та обмеження можуть ст</w:t>
      </w:r>
      <w:r>
        <w:rPr>
          <w:rFonts w:ascii="Times New Roman" w:hAnsi="Times New Roman" w:cs="Times New Roman"/>
          <w:sz w:val="28"/>
          <w:szCs w:val="28"/>
        </w:rPr>
        <w:t xml:space="preserve">ворювати проблеми в організації </w:t>
      </w:r>
      <w:r w:rsidRPr="00227E4F">
        <w:rPr>
          <w:rFonts w:ascii="Times New Roman" w:hAnsi="Times New Roman" w:cs="Times New Roman"/>
          <w:sz w:val="28"/>
          <w:szCs w:val="28"/>
        </w:rPr>
        <w:t>побуту.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F">
        <w:rPr>
          <w:rFonts w:ascii="Times New Roman" w:hAnsi="Times New Roman" w:cs="Times New Roman"/>
          <w:sz w:val="28"/>
          <w:szCs w:val="28"/>
        </w:rPr>
        <w:t xml:space="preserve">Більшість учасників опитування чоловічої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стат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>і 55% обрали суто жіночим обов’язком перебування в декретній відпустці. Чверть опитаних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вважають, що вихованням дітей повинна займатись лише жінка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27E4F">
        <w:rPr>
          <w:rFonts w:ascii="Times New Roman" w:hAnsi="Times New Roman" w:cs="Times New Roman"/>
          <w:sz w:val="28"/>
          <w:szCs w:val="28"/>
        </w:rPr>
        <w:t>15% опитаних, вважають, що турбота про домашній затишок є суто жіночою справою. Незначний відсоток 5%</w:t>
      </w:r>
      <w:r>
        <w:rPr>
          <w:rFonts w:ascii="Times New Roman" w:hAnsi="Times New Roman" w:cs="Times New Roman"/>
          <w:sz w:val="28"/>
          <w:szCs w:val="28"/>
        </w:rPr>
        <w:t xml:space="preserve"> не </w:t>
      </w:r>
      <w:r w:rsidRPr="00227E4F">
        <w:rPr>
          <w:rFonts w:ascii="Times New Roman" w:hAnsi="Times New Roman" w:cs="Times New Roman"/>
          <w:sz w:val="28"/>
          <w:szCs w:val="28"/>
        </w:rPr>
        <w:t>знаходить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серед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перел</w:t>
      </w:r>
      <w:r>
        <w:rPr>
          <w:rFonts w:ascii="Times New Roman" w:hAnsi="Times New Roman" w:cs="Times New Roman"/>
          <w:sz w:val="28"/>
          <w:szCs w:val="28"/>
        </w:rPr>
        <w:t>ічених обов’язків суто жіночі.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27E4F">
        <w:rPr>
          <w:rFonts w:ascii="Times New Roman" w:hAnsi="Times New Roman" w:cs="Times New Roman"/>
          <w:sz w:val="28"/>
          <w:szCs w:val="28"/>
        </w:rPr>
        <w:t xml:space="preserve">итання №4, ставило за мету визначити </w:t>
      </w:r>
      <w:r>
        <w:rPr>
          <w:rFonts w:ascii="Times New Roman" w:hAnsi="Times New Roman" w:cs="Times New Roman"/>
          <w:sz w:val="28"/>
          <w:szCs w:val="28"/>
        </w:rPr>
        <w:t xml:space="preserve">які властивості вважають </w:t>
      </w:r>
      <w:r w:rsidRPr="00227E4F">
        <w:rPr>
          <w:rFonts w:ascii="Times New Roman" w:hAnsi="Times New Roman" w:cs="Times New Roman"/>
          <w:sz w:val="28"/>
          <w:szCs w:val="28"/>
        </w:rPr>
        <w:t>суто чоловіч</w:t>
      </w:r>
      <w:r>
        <w:rPr>
          <w:rFonts w:ascii="Times New Roman" w:hAnsi="Times New Roman" w:cs="Times New Roman"/>
          <w:sz w:val="28"/>
          <w:szCs w:val="28"/>
        </w:rPr>
        <w:t>ими</w:t>
      </w:r>
      <w:r w:rsidRPr="00227E4F">
        <w:rPr>
          <w:rFonts w:ascii="Times New Roman" w:hAnsi="Times New Roman" w:cs="Times New Roman"/>
          <w:sz w:val="28"/>
          <w:szCs w:val="28"/>
        </w:rPr>
        <w:t xml:space="preserve"> якост</w:t>
      </w:r>
      <w:r>
        <w:rPr>
          <w:rFonts w:ascii="Times New Roman" w:hAnsi="Times New Roman" w:cs="Times New Roman"/>
          <w:sz w:val="28"/>
          <w:szCs w:val="28"/>
        </w:rPr>
        <w:t xml:space="preserve">ями. </w:t>
      </w:r>
      <w:r w:rsidRPr="00227E4F">
        <w:rPr>
          <w:rFonts w:ascii="Times New Roman" w:hAnsi="Times New Roman" w:cs="Times New Roman"/>
          <w:sz w:val="28"/>
          <w:szCs w:val="28"/>
        </w:rPr>
        <w:t xml:space="preserve">100% опитаних </w:t>
      </w:r>
      <w:r>
        <w:rPr>
          <w:rFonts w:ascii="Times New Roman" w:hAnsi="Times New Roman" w:cs="Times New Roman"/>
          <w:sz w:val="28"/>
          <w:szCs w:val="28"/>
        </w:rPr>
        <w:t xml:space="preserve">дівчат, та 100 % </w:t>
      </w:r>
      <w:r w:rsidRPr="00227E4F">
        <w:rPr>
          <w:rFonts w:ascii="Times New Roman" w:hAnsi="Times New Roman" w:cs="Times New Roman"/>
          <w:sz w:val="28"/>
          <w:szCs w:val="28"/>
        </w:rPr>
        <w:t xml:space="preserve">представників чоловічої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стат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 xml:space="preserve">і, виокремили дійсно чоловічі якості, серед яких найважливішими є: рішучість, самостійність, відповідальність, працьовитість. Це співпадає із традиційними уявленнями щодо чоловіка, як сильну особистість, готову відповідати за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свої д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 xml:space="preserve">ії. 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F">
        <w:rPr>
          <w:rFonts w:ascii="Times New Roman" w:hAnsi="Times New Roman" w:cs="Times New Roman"/>
          <w:sz w:val="28"/>
          <w:szCs w:val="28"/>
        </w:rPr>
        <w:t>Щодо якостей які стосуються сучасної жінки</w:t>
      </w:r>
      <w:r>
        <w:rPr>
          <w:rFonts w:ascii="Times New Roman" w:hAnsi="Times New Roman" w:cs="Times New Roman"/>
          <w:sz w:val="28"/>
          <w:szCs w:val="28"/>
        </w:rPr>
        <w:t xml:space="preserve"> (питання №5)</w:t>
      </w:r>
      <w:r w:rsidRPr="00227E4F">
        <w:rPr>
          <w:rFonts w:ascii="Times New Roman" w:hAnsi="Times New Roman" w:cs="Times New Roman"/>
          <w:sz w:val="28"/>
          <w:szCs w:val="28"/>
        </w:rPr>
        <w:t>, на першому місці опинилась турботл</w:t>
      </w:r>
      <w:r>
        <w:rPr>
          <w:rFonts w:ascii="Times New Roman" w:hAnsi="Times New Roman" w:cs="Times New Roman"/>
          <w:sz w:val="28"/>
          <w:szCs w:val="28"/>
        </w:rPr>
        <w:t>ивість, її виділило 35%</w:t>
      </w:r>
      <w:r w:rsidRPr="00227E4F">
        <w:rPr>
          <w:rFonts w:ascii="Times New Roman" w:hAnsi="Times New Roman" w:cs="Times New Roman"/>
          <w:sz w:val="28"/>
          <w:szCs w:val="28"/>
        </w:rPr>
        <w:t>, стресостійкі</w:t>
      </w:r>
      <w:r>
        <w:rPr>
          <w:rFonts w:ascii="Times New Roman" w:hAnsi="Times New Roman" w:cs="Times New Roman"/>
          <w:sz w:val="28"/>
          <w:szCs w:val="28"/>
        </w:rPr>
        <w:t xml:space="preserve">сть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35% та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ішучість 30%</w:t>
      </w:r>
      <w:r w:rsidRPr="00227E4F">
        <w:rPr>
          <w:rFonts w:ascii="Times New Roman" w:hAnsi="Times New Roman" w:cs="Times New Roman"/>
          <w:sz w:val="28"/>
          <w:szCs w:val="28"/>
        </w:rPr>
        <w:t xml:space="preserve"> опитуваних студенток. Можна припустити, що жінки починають перебирати на себе більш чоловічі якості. Можливо це пов’язано із поширенням ідеї про гендерну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 xml:space="preserve">івність, а можливо це пов’язано із подвійним, а іноді і потрійним навантаженням, що відчуває більшість сучасних жінок, котрі намагаються поєднати піклування про сім’ю, прагнення кар’єрного зростання,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а інод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>і і активну громадську діяльність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F">
        <w:rPr>
          <w:rFonts w:ascii="Times New Roman" w:hAnsi="Times New Roman" w:cs="Times New Roman"/>
          <w:sz w:val="28"/>
          <w:szCs w:val="28"/>
        </w:rPr>
        <w:t>Опитані ж чоловіки виокремлюють якості, які здавна вважались прерогативою справжньої жінки: турботливість 50%</w:t>
      </w:r>
      <w:r>
        <w:rPr>
          <w:rFonts w:ascii="Times New Roman" w:hAnsi="Times New Roman" w:cs="Times New Roman"/>
          <w:sz w:val="28"/>
          <w:szCs w:val="28"/>
        </w:rPr>
        <w:t>, терпеливість 25%</w:t>
      </w:r>
      <w:r w:rsidRPr="00227E4F">
        <w:rPr>
          <w:rFonts w:ascii="Times New Roman" w:hAnsi="Times New Roman" w:cs="Times New Roman"/>
          <w:sz w:val="28"/>
          <w:szCs w:val="28"/>
        </w:rPr>
        <w:t>. Також чоловіки вважають, що стресостійкість є необхідною які</w:t>
      </w:r>
      <w:r>
        <w:rPr>
          <w:rFonts w:ascii="Times New Roman" w:hAnsi="Times New Roman" w:cs="Times New Roman"/>
          <w:sz w:val="28"/>
          <w:szCs w:val="28"/>
        </w:rPr>
        <w:t>стю жінки, її обрало 25%</w:t>
      </w:r>
      <w:r w:rsidRPr="00227E4F">
        <w:rPr>
          <w:rFonts w:ascii="Times New Roman" w:hAnsi="Times New Roman" w:cs="Times New Roman"/>
          <w:sz w:val="28"/>
          <w:szCs w:val="28"/>
        </w:rPr>
        <w:t xml:space="preserve"> опитуваних. Вони розуміють, що сучасне життя здійснює величезний тиск як в психологічному так і в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>іальному плані на жінок, і вміння протистояти постійним стресовим ситуаціям є необхідною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умовою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нормального</w:t>
      </w:r>
      <w:r>
        <w:rPr>
          <w:rFonts w:ascii="Times New Roman" w:hAnsi="Times New Roman" w:cs="Times New Roman"/>
          <w:sz w:val="28"/>
          <w:szCs w:val="28"/>
        </w:rPr>
        <w:t xml:space="preserve">  соціального функціонування </w:t>
      </w:r>
      <w:r w:rsidRPr="00227E4F">
        <w:rPr>
          <w:rFonts w:ascii="Times New Roman" w:hAnsi="Times New Roman" w:cs="Times New Roman"/>
          <w:sz w:val="28"/>
          <w:szCs w:val="28"/>
        </w:rPr>
        <w:t>сучасної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жінки.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F">
        <w:rPr>
          <w:rFonts w:ascii="Times New Roman" w:hAnsi="Times New Roman" w:cs="Times New Roman"/>
          <w:sz w:val="28"/>
          <w:szCs w:val="28"/>
        </w:rPr>
        <w:t>Даючи відповідь на питання: «Хто частіше виступає ініціатором розлучень?». Більшість опитаних юнаків 45% та 45% опитаних дівчат обрали варіант, що частіше розлучення відбувається за спільною згодою обох сторін. На їхню думку, вирішення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питання про припине</w:t>
      </w:r>
      <w:r>
        <w:rPr>
          <w:rFonts w:ascii="Times New Roman" w:hAnsi="Times New Roman" w:cs="Times New Roman"/>
          <w:sz w:val="28"/>
          <w:szCs w:val="28"/>
        </w:rPr>
        <w:t xml:space="preserve">ння шлюбу повинно здійснюватися лише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участі і </w:t>
      </w:r>
      <w:r w:rsidRPr="00227E4F">
        <w:rPr>
          <w:rFonts w:ascii="Times New Roman" w:hAnsi="Times New Roman" w:cs="Times New Roman"/>
          <w:sz w:val="28"/>
          <w:szCs w:val="28"/>
        </w:rPr>
        <w:t>чоловіка,</w:t>
      </w:r>
      <w:r>
        <w:rPr>
          <w:rFonts w:ascii="Times New Roman" w:hAnsi="Times New Roman" w:cs="Times New Roman"/>
          <w:sz w:val="28"/>
          <w:szCs w:val="28"/>
        </w:rPr>
        <w:t xml:space="preserve"> і </w:t>
      </w:r>
      <w:r w:rsidRPr="00227E4F">
        <w:rPr>
          <w:rFonts w:ascii="Times New Roman" w:hAnsi="Times New Roman" w:cs="Times New Roman"/>
          <w:sz w:val="28"/>
          <w:szCs w:val="28"/>
        </w:rPr>
        <w:t>дружини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27E4F">
        <w:rPr>
          <w:rFonts w:ascii="Times New Roman" w:hAnsi="Times New Roman" w:cs="Times New Roman"/>
          <w:sz w:val="28"/>
          <w:szCs w:val="28"/>
        </w:rPr>
        <w:t>Також 40%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опитаних</w:t>
      </w:r>
      <w:r>
        <w:rPr>
          <w:rFonts w:ascii="Times New Roman" w:hAnsi="Times New Roman" w:cs="Times New Roman"/>
          <w:sz w:val="28"/>
          <w:szCs w:val="28"/>
        </w:rPr>
        <w:t xml:space="preserve"> дівчат</w:t>
      </w:r>
      <w:r w:rsidRPr="00227E4F">
        <w:rPr>
          <w:rFonts w:ascii="Times New Roman" w:hAnsi="Times New Roman" w:cs="Times New Roman"/>
          <w:sz w:val="28"/>
          <w:szCs w:val="28"/>
        </w:rPr>
        <w:t xml:space="preserve"> та 35%</w:t>
      </w:r>
      <w:r>
        <w:rPr>
          <w:rFonts w:ascii="Times New Roman" w:hAnsi="Times New Roman" w:cs="Times New Roman"/>
          <w:sz w:val="28"/>
          <w:szCs w:val="28"/>
        </w:rPr>
        <w:t xml:space="preserve"> юнакі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227E4F">
        <w:rPr>
          <w:rFonts w:ascii="Times New Roman" w:hAnsi="Times New Roman" w:cs="Times New Roman"/>
          <w:sz w:val="28"/>
          <w:szCs w:val="28"/>
        </w:rPr>
        <w:t>обрали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варіант, 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ніціатором </w:t>
      </w:r>
      <w:r w:rsidRPr="00227E4F">
        <w:rPr>
          <w:rFonts w:ascii="Times New Roman" w:hAnsi="Times New Roman" w:cs="Times New Roman"/>
          <w:sz w:val="28"/>
          <w:szCs w:val="28"/>
        </w:rPr>
        <w:t>розлучень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частіше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може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виступати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 xml:space="preserve">жінка.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варіантом, де частіше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ініціатором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розлучень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виступає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чоловік, погодилась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найменша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кількість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учасників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анкетування. 20 % з осіб чоловічої статі і 15%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 xml:space="preserve">зі студенток. 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27E4F">
        <w:rPr>
          <w:rFonts w:ascii="Times New Roman" w:hAnsi="Times New Roman" w:cs="Times New Roman"/>
          <w:sz w:val="28"/>
          <w:szCs w:val="28"/>
        </w:rPr>
        <w:t>У наступному питанні ми намагалися з’ясувати до яких наслідків для сім’ї призводить працевлаштування жінки.70% дівчат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вважають, що робота не здійснює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ніякого негативного впливу.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 xml:space="preserve"> Вони впевнені, 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можуть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вдало поєднувати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 xml:space="preserve">кар’єру та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>іклування про родину. 15 % опитаних</w:t>
      </w:r>
      <w:r>
        <w:rPr>
          <w:rFonts w:ascii="Times New Roman" w:hAnsi="Times New Roman" w:cs="Times New Roman"/>
          <w:sz w:val="28"/>
          <w:szCs w:val="28"/>
        </w:rPr>
        <w:t xml:space="preserve"> респондентом </w:t>
      </w:r>
      <w:r w:rsidRPr="00227E4F">
        <w:rPr>
          <w:rFonts w:ascii="Times New Roman" w:hAnsi="Times New Roman" w:cs="Times New Roman"/>
          <w:sz w:val="28"/>
          <w:szCs w:val="28"/>
        </w:rPr>
        <w:t>вважають, 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віддаючи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сили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роботі, жінка не в змозі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повноцінно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турбуватися про сім’ю. На їхній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погляд, якщо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жінка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працю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є,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>це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здійснює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негативний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вплив на родину в цілому. Серед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опитаних 10% вважають, 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їх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основним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 xml:space="preserve">завданням є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>іклування про дітей. Час же, витрачений на здобуття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lastRenderedPageBreak/>
        <w:t>кар’єрних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 xml:space="preserve">досягнень,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вони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 xml:space="preserve"> могли б приділяти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спілкуванню з дітьми, що на думку жінок є важливішим. Ще 5%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опитани</w:t>
      </w:r>
      <w:r>
        <w:rPr>
          <w:rFonts w:ascii="Times New Roman" w:hAnsi="Times New Roman" w:cs="Times New Roman"/>
          <w:sz w:val="28"/>
          <w:szCs w:val="28"/>
        </w:rPr>
        <w:t xml:space="preserve">х жінок вважають, що зайнятість дружини роботою </w:t>
      </w:r>
      <w:r w:rsidRPr="00227E4F">
        <w:rPr>
          <w:rFonts w:ascii="Times New Roman" w:hAnsi="Times New Roman" w:cs="Times New Roman"/>
          <w:sz w:val="28"/>
          <w:szCs w:val="28"/>
        </w:rPr>
        <w:t>може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призвести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негативних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наслідкі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шлюбу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загалом.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85</w:t>
      </w:r>
      <w:r w:rsidRPr="00227E4F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опитаних молодих чолові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 xml:space="preserve">ів, вважають, що робота дружини не здійснює на родину ніякого негативного впливу.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Вони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готові, розділити з дружиною турботу про родину, тим самим даючи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їй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можливість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реалізуватися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 xml:space="preserve">професійно. На нашу думку це є позитивним показником, адже  раніше працевлаштування жінки розглядалося як посягання на святі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>ідвалини сімейного життя.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10%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 xml:space="preserve">чоловічої половини учасників анкетування дотримуються думки, що працююча жінка не може приділяти достатньо уваги вихованню дітей. </w:t>
      </w:r>
      <w:r w:rsidRPr="00E210D9">
        <w:rPr>
          <w:rFonts w:ascii="Times New Roman" w:hAnsi="Times New Roman" w:cs="Times New Roman"/>
          <w:sz w:val="28"/>
          <w:szCs w:val="28"/>
        </w:rPr>
        <w:t>Ще 5%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>опитаних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>вбачають у професійній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>реалізації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>дружини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>лише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>позитивні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>наслідки</w:t>
      </w:r>
      <w:r>
        <w:rPr>
          <w:rFonts w:ascii="Times New Roman" w:hAnsi="Times New Roman" w:cs="Times New Roman"/>
          <w:sz w:val="28"/>
          <w:szCs w:val="28"/>
        </w:rPr>
        <w:t xml:space="preserve">, адже </w:t>
      </w:r>
      <w:r w:rsidRPr="00227E4F">
        <w:rPr>
          <w:rFonts w:ascii="Times New Roman" w:hAnsi="Times New Roman" w:cs="Times New Roman"/>
          <w:sz w:val="28"/>
          <w:szCs w:val="28"/>
        </w:rPr>
        <w:t>є корисним коли жінка самореалізована, і це може принести родині додатковий заробіток, і сприяти побудові гармонійних сімейних стосункі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>.</w:t>
      </w:r>
    </w:p>
    <w:p w:rsidR="00E16D1B" w:rsidRPr="00227E4F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0D9">
        <w:rPr>
          <w:rFonts w:ascii="Times New Roman" w:hAnsi="Times New Roman" w:cs="Times New Roman"/>
          <w:sz w:val="28"/>
          <w:szCs w:val="28"/>
        </w:rPr>
        <w:t>Наступне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>питання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>стосувалося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>реальних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>шансів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>чоловіків та жінок на професійне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>зростання і просування.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 xml:space="preserve">65% жіночої половини опитаних вважають, що шанси є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>івними. Вони не вбачають у сучасному ринку праці ніяких бар’є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>ів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 xml:space="preserve">самореалізації ні для чоловіків, ні для жінок. </w:t>
      </w:r>
      <w:r w:rsidRPr="00E210D9">
        <w:rPr>
          <w:rFonts w:ascii="Times New Roman" w:hAnsi="Times New Roman" w:cs="Times New Roman"/>
          <w:sz w:val="28"/>
          <w:szCs w:val="28"/>
        </w:rPr>
        <w:t>Серед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>учасників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>анкетування 20%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студенток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>вважають, що</w:t>
      </w:r>
      <w:r>
        <w:rPr>
          <w:rFonts w:ascii="Times New Roman" w:hAnsi="Times New Roman" w:cs="Times New Roman"/>
          <w:sz w:val="28"/>
          <w:szCs w:val="28"/>
        </w:rPr>
        <w:t xml:space="preserve"> шанси є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івними, адже ч</w:t>
      </w:r>
      <w:r w:rsidRPr="00227E4F">
        <w:rPr>
          <w:rFonts w:ascii="Times New Roman" w:hAnsi="Times New Roman" w:cs="Times New Roman"/>
          <w:sz w:val="28"/>
          <w:szCs w:val="28"/>
        </w:rPr>
        <w:t>асто ж, той факт, 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жінка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може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завагітніти та піти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відпустку по догляду за дитиною, є перешкодою для неї у кар’єрних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досягненнях. Не надали чіткої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 xml:space="preserve">відповіді 15% опитаних. 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F">
        <w:rPr>
          <w:rFonts w:ascii="Times New Roman" w:hAnsi="Times New Roman" w:cs="Times New Roman"/>
          <w:sz w:val="28"/>
          <w:szCs w:val="28"/>
        </w:rPr>
        <w:t xml:space="preserve">Відповіді опитаних студентів чоловічої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стат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>і розподілені більш рівномірно. Так 35% респондентів, вважають, 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сучасні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жінки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мають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такі ж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можливості для професійного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 xml:space="preserve">зростання, як і чоловіки. Така ж </w:t>
      </w:r>
      <w:r>
        <w:rPr>
          <w:rFonts w:ascii="Times New Roman" w:hAnsi="Times New Roman" w:cs="Times New Roman"/>
          <w:sz w:val="28"/>
          <w:szCs w:val="28"/>
        </w:rPr>
        <w:t xml:space="preserve">кількість опитаних, а саме 35% </w:t>
      </w:r>
      <w:r w:rsidRPr="00227E4F">
        <w:rPr>
          <w:rFonts w:ascii="Times New Roman" w:hAnsi="Times New Roman" w:cs="Times New Roman"/>
          <w:sz w:val="28"/>
          <w:szCs w:val="28"/>
        </w:rPr>
        <w:t>дотримуються думки, 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чоловіки та жінки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мають не однакові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шанси для професійної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самоактуалізації. 30%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учасників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анкетування не змогли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дати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чіткої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 xml:space="preserve">відповіді на питання. </w:t>
      </w:r>
    </w:p>
    <w:p w:rsidR="00E16D1B" w:rsidRPr="00106192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0D9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Pr="00227E4F">
        <w:rPr>
          <w:rFonts w:ascii="Times New Roman" w:hAnsi="Times New Roman" w:cs="Times New Roman"/>
          <w:sz w:val="28"/>
          <w:szCs w:val="28"/>
        </w:rPr>
        <w:t>наступному питанні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>учасник</w:t>
      </w:r>
      <w:r w:rsidRPr="00227E4F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>анкетування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>пропонувалося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>зробити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>вибі</w:t>
      </w:r>
      <w:proofErr w:type="gramStart"/>
      <w:r w:rsidRPr="00E210D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210D9">
        <w:rPr>
          <w:rFonts w:ascii="Times New Roman" w:hAnsi="Times New Roman" w:cs="Times New Roman"/>
          <w:sz w:val="28"/>
          <w:szCs w:val="28"/>
        </w:rPr>
        <w:t>, під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>чиїм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>керівництвом</w:t>
      </w:r>
      <w:r w:rsidRPr="00227E4F">
        <w:rPr>
          <w:rFonts w:ascii="Times New Roman" w:hAnsi="Times New Roman" w:cs="Times New Roman"/>
          <w:sz w:val="28"/>
          <w:szCs w:val="28"/>
        </w:rPr>
        <w:t xml:space="preserve"> вони б хотіли </w:t>
      </w:r>
      <w:r w:rsidRPr="00E210D9">
        <w:rPr>
          <w:rFonts w:ascii="Times New Roman" w:hAnsi="Times New Roman" w:cs="Times New Roman"/>
          <w:sz w:val="28"/>
          <w:szCs w:val="28"/>
        </w:rPr>
        <w:t>працювати – чоловіка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>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>жінки. 45%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>опитаних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>жінок не вбачають у цьому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>ніякої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>різниці. На їхню думку професійні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>якості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>керівництва не залежать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>від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 xml:space="preserve">статі. </w:t>
      </w:r>
      <w:r w:rsidRPr="00D152BC">
        <w:rPr>
          <w:rFonts w:ascii="Times New Roman" w:hAnsi="Times New Roman" w:cs="Times New Roman"/>
          <w:sz w:val="28"/>
          <w:szCs w:val="28"/>
        </w:rPr>
        <w:t>20% опитаних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зізналися, 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більш комфортно почуваються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під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керівництвом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жінки. Можливо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це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пов’язано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із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думкою про те, 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керівники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жіночої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152BC">
        <w:rPr>
          <w:rFonts w:ascii="Times New Roman" w:hAnsi="Times New Roman" w:cs="Times New Roman"/>
          <w:sz w:val="28"/>
          <w:szCs w:val="28"/>
        </w:rPr>
        <w:t>стат</w:t>
      </w:r>
      <w:proofErr w:type="gramEnd"/>
      <w:r w:rsidRPr="00D152BC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ставляться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із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більшим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 xml:space="preserve">розумінням до потреб підлеглих. </w:t>
      </w:r>
      <w:r w:rsidRPr="00106192">
        <w:rPr>
          <w:rFonts w:ascii="Times New Roman" w:hAnsi="Times New Roman" w:cs="Times New Roman"/>
          <w:sz w:val="28"/>
          <w:szCs w:val="28"/>
        </w:rPr>
        <w:t>25% опитани</w:t>
      </w:r>
      <w:r>
        <w:rPr>
          <w:rFonts w:ascii="Times New Roman" w:hAnsi="Times New Roman" w:cs="Times New Roman"/>
          <w:sz w:val="28"/>
          <w:szCs w:val="28"/>
        </w:rPr>
        <w:t xml:space="preserve">х дівчат </w:t>
      </w:r>
      <w:r w:rsidRPr="00106192">
        <w:rPr>
          <w:rFonts w:ascii="Times New Roman" w:hAnsi="Times New Roman" w:cs="Times New Roman"/>
          <w:sz w:val="28"/>
          <w:szCs w:val="28"/>
        </w:rPr>
        <w:t>надали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6192">
        <w:rPr>
          <w:rFonts w:ascii="Times New Roman" w:hAnsi="Times New Roman" w:cs="Times New Roman"/>
          <w:sz w:val="28"/>
          <w:szCs w:val="28"/>
        </w:rPr>
        <w:t>перевагу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6192">
        <w:rPr>
          <w:rFonts w:ascii="Times New Roman" w:hAnsi="Times New Roman" w:cs="Times New Roman"/>
          <w:sz w:val="28"/>
          <w:szCs w:val="28"/>
        </w:rPr>
        <w:t>роботі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6192">
        <w:rPr>
          <w:rFonts w:ascii="Times New Roman" w:hAnsi="Times New Roman" w:cs="Times New Roman"/>
          <w:sz w:val="28"/>
          <w:szCs w:val="28"/>
        </w:rPr>
        <w:t>під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6192">
        <w:rPr>
          <w:rFonts w:ascii="Times New Roman" w:hAnsi="Times New Roman" w:cs="Times New Roman"/>
          <w:sz w:val="28"/>
          <w:szCs w:val="28"/>
        </w:rPr>
        <w:t>керівництвом</w:t>
      </w:r>
      <w:r>
        <w:rPr>
          <w:rFonts w:ascii="Times New Roman" w:hAnsi="Times New Roman" w:cs="Times New Roman"/>
          <w:sz w:val="28"/>
          <w:szCs w:val="28"/>
        </w:rPr>
        <w:t xml:space="preserve"> чоловіка. 10</w:t>
      </w:r>
      <w:r w:rsidRPr="00106192">
        <w:rPr>
          <w:rFonts w:ascii="Times New Roman" w:hAnsi="Times New Roman" w:cs="Times New Roman"/>
          <w:sz w:val="28"/>
          <w:szCs w:val="28"/>
        </w:rPr>
        <w:t>%  респондентів, обрали</w:t>
      </w:r>
      <w:r>
        <w:rPr>
          <w:rFonts w:ascii="Times New Roman" w:hAnsi="Times New Roman" w:cs="Times New Roman"/>
          <w:sz w:val="28"/>
          <w:szCs w:val="28"/>
        </w:rPr>
        <w:t xml:space="preserve"> варіант «важко відповісти»</w:t>
      </w:r>
      <w:r w:rsidRPr="00106192">
        <w:rPr>
          <w:rFonts w:ascii="Times New Roman" w:hAnsi="Times New Roman" w:cs="Times New Roman"/>
          <w:sz w:val="28"/>
          <w:szCs w:val="28"/>
        </w:rPr>
        <w:t>.</w:t>
      </w:r>
    </w:p>
    <w:p w:rsidR="00E16D1B" w:rsidRPr="00106192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192">
        <w:rPr>
          <w:rFonts w:ascii="Times New Roman" w:hAnsi="Times New Roman" w:cs="Times New Roman"/>
          <w:sz w:val="28"/>
          <w:szCs w:val="28"/>
        </w:rPr>
        <w:t>Серед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6192">
        <w:rPr>
          <w:rFonts w:ascii="Times New Roman" w:hAnsi="Times New Roman" w:cs="Times New Roman"/>
          <w:sz w:val="28"/>
          <w:szCs w:val="28"/>
        </w:rPr>
        <w:t>опитаних</w:t>
      </w:r>
      <w:r>
        <w:rPr>
          <w:rFonts w:ascii="Times New Roman" w:hAnsi="Times New Roman" w:cs="Times New Roman"/>
          <w:sz w:val="28"/>
          <w:szCs w:val="28"/>
        </w:rPr>
        <w:t xml:space="preserve"> чоловіків 40</w:t>
      </w:r>
      <w:r w:rsidRPr="00106192">
        <w:rPr>
          <w:rFonts w:ascii="Times New Roman" w:hAnsi="Times New Roman" w:cs="Times New Roman"/>
          <w:sz w:val="28"/>
          <w:szCs w:val="28"/>
        </w:rPr>
        <w:t>% відповіли, що не бачать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0619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06192">
        <w:rPr>
          <w:rFonts w:ascii="Times New Roman" w:hAnsi="Times New Roman" w:cs="Times New Roman"/>
          <w:sz w:val="28"/>
          <w:szCs w:val="28"/>
        </w:rPr>
        <w:t>ізниці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6192">
        <w:rPr>
          <w:rFonts w:ascii="Times New Roman" w:hAnsi="Times New Roman" w:cs="Times New Roman"/>
          <w:sz w:val="28"/>
          <w:szCs w:val="28"/>
        </w:rPr>
        <w:t>між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6192">
        <w:rPr>
          <w:rFonts w:ascii="Times New Roman" w:hAnsi="Times New Roman" w:cs="Times New Roman"/>
          <w:sz w:val="28"/>
          <w:szCs w:val="28"/>
        </w:rPr>
        <w:t>керівником-жінкою та керівником-чоловіком. Для них важливі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6192">
        <w:rPr>
          <w:rFonts w:ascii="Times New Roman" w:hAnsi="Times New Roman" w:cs="Times New Roman"/>
          <w:sz w:val="28"/>
          <w:szCs w:val="28"/>
        </w:rPr>
        <w:t>професійні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6192">
        <w:rPr>
          <w:rFonts w:ascii="Times New Roman" w:hAnsi="Times New Roman" w:cs="Times New Roman"/>
          <w:sz w:val="28"/>
          <w:szCs w:val="28"/>
        </w:rPr>
        <w:t>якості, а не стать керівника. 45</w:t>
      </w:r>
      <w:r w:rsidRPr="00227E4F">
        <w:rPr>
          <w:rFonts w:ascii="Times New Roman" w:hAnsi="Times New Roman" w:cs="Times New Roman"/>
          <w:sz w:val="28"/>
          <w:szCs w:val="28"/>
        </w:rPr>
        <w:t xml:space="preserve">% </w:t>
      </w:r>
      <w:r w:rsidRPr="00106192">
        <w:rPr>
          <w:rFonts w:ascii="Times New Roman" w:hAnsi="Times New Roman" w:cs="Times New Roman"/>
          <w:sz w:val="28"/>
          <w:szCs w:val="28"/>
        </w:rPr>
        <w:t>респондентів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6192">
        <w:rPr>
          <w:rFonts w:ascii="Times New Roman" w:hAnsi="Times New Roman" w:cs="Times New Roman"/>
          <w:sz w:val="28"/>
          <w:szCs w:val="28"/>
        </w:rPr>
        <w:t>надали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6192">
        <w:rPr>
          <w:rFonts w:ascii="Times New Roman" w:hAnsi="Times New Roman" w:cs="Times New Roman"/>
          <w:sz w:val="28"/>
          <w:szCs w:val="28"/>
        </w:rPr>
        <w:t>перевагу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6192">
        <w:rPr>
          <w:rFonts w:ascii="Times New Roman" w:hAnsi="Times New Roman" w:cs="Times New Roman"/>
          <w:sz w:val="28"/>
          <w:szCs w:val="28"/>
        </w:rPr>
        <w:t>праці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0619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06192">
        <w:rPr>
          <w:rFonts w:ascii="Times New Roman" w:hAnsi="Times New Roman" w:cs="Times New Roman"/>
          <w:sz w:val="28"/>
          <w:szCs w:val="28"/>
        </w:rPr>
        <w:t>ід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6192">
        <w:rPr>
          <w:rFonts w:ascii="Times New Roman" w:hAnsi="Times New Roman" w:cs="Times New Roman"/>
          <w:sz w:val="28"/>
          <w:szCs w:val="28"/>
        </w:rPr>
        <w:t>керівництвом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6192">
        <w:rPr>
          <w:rFonts w:ascii="Times New Roman" w:hAnsi="Times New Roman" w:cs="Times New Roman"/>
          <w:sz w:val="28"/>
          <w:szCs w:val="28"/>
        </w:rPr>
        <w:t>чоловіка. Вони впевнені, 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6192">
        <w:rPr>
          <w:rFonts w:ascii="Times New Roman" w:hAnsi="Times New Roman" w:cs="Times New Roman"/>
          <w:sz w:val="28"/>
          <w:szCs w:val="28"/>
        </w:rPr>
        <w:t>гарний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6192">
        <w:rPr>
          <w:rFonts w:ascii="Times New Roman" w:hAnsi="Times New Roman" w:cs="Times New Roman"/>
          <w:sz w:val="28"/>
          <w:szCs w:val="28"/>
        </w:rPr>
        <w:t>керівник повинен вміти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6192">
        <w:rPr>
          <w:rFonts w:ascii="Times New Roman" w:hAnsi="Times New Roman" w:cs="Times New Roman"/>
          <w:sz w:val="28"/>
          <w:szCs w:val="28"/>
        </w:rPr>
        <w:t>контролювати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6192">
        <w:rPr>
          <w:rFonts w:ascii="Times New Roman" w:hAnsi="Times New Roman" w:cs="Times New Roman"/>
          <w:sz w:val="28"/>
          <w:szCs w:val="28"/>
        </w:rPr>
        <w:t>емоції та чітко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6192">
        <w:rPr>
          <w:rFonts w:ascii="Times New Roman" w:hAnsi="Times New Roman" w:cs="Times New Roman"/>
          <w:sz w:val="28"/>
          <w:szCs w:val="28"/>
        </w:rPr>
        <w:t>розраховувати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6192">
        <w:rPr>
          <w:rFonts w:ascii="Times New Roman" w:hAnsi="Times New Roman" w:cs="Times New Roman"/>
          <w:sz w:val="28"/>
          <w:szCs w:val="28"/>
        </w:rPr>
        <w:t>дії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0619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06192">
        <w:rPr>
          <w:rFonts w:ascii="Times New Roman" w:hAnsi="Times New Roman" w:cs="Times New Roman"/>
          <w:sz w:val="28"/>
          <w:szCs w:val="28"/>
        </w:rPr>
        <w:t>ідприємства і прогнозувати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6192">
        <w:rPr>
          <w:rFonts w:ascii="Times New Roman" w:hAnsi="Times New Roman" w:cs="Times New Roman"/>
          <w:sz w:val="28"/>
          <w:szCs w:val="28"/>
        </w:rPr>
        <w:t>наслідки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6192">
        <w:rPr>
          <w:rFonts w:ascii="Times New Roman" w:hAnsi="Times New Roman" w:cs="Times New Roman"/>
          <w:sz w:val="28"/>
          <w:szCs w:val="28"/>
        </w:rPr>
        <w:t>діяльності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6192">
        <w:rPr>
          <w:rFonts w:ascii="Times New Roman" w:hAnsi="Times New Roman" w:cs="Times New Roman"/>
          <w:sz w:val="28"/>
          <w:szCs w:val="28"/>
        </w:rPr>
        <w:t>підлеглих, а це, на їхню думку, є більш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6192">
        <w:rPr>
          <w:rFonts w:ascii="Times New Roman" w:hAnsi="Times New Roman" w:cs="Times New Roman"/>
          <w:sz w:val="28"/>
          <w:szCs w:val="28"/>
        </w:rPr>
        <w:t>чоловічими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6192">
        <w:rPr>
          <w:rFonts w:ascii="Times New Roman" w:hAnsi="Times New Roman" w:cs="Times New Roman"/>
          <w:sz w:val="28"/>
          <w:szCs w:val="28"/>
        </w:rPr>
        <w:t>якостями. 15% опитаних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6192">
        <w:rPr>
          <w:rFonts w:ascii="Times New Roman" w:hAnsi="Times New Roman" w:cs="Times New Roman"/>
          <w:sz w:val="28"/>
          <w:szCs w:val="28"/>
        </w:rPr>
        <w:t>вважають, 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6192">
        <w:rPr>
          <w:rFonts w:ascii="Times New Roman" w:hAnsi="Times New Roman" w:cs="Times New Roman"/>
          <w:sz w:val="28"/>
          <w:szCs w:val="28"/>
        </w:rPr>
        <w:t>керівник</w:t>
      </w:r>
      <w:r w:rsidRPr="00227E4F">
        <w:rPr>
          <w:rFonts w:ascii="Times New Roman" w:hAnsi="Times New Roman" w:cs="Times New Roman"/>
          <w:sz w:val="28"/>
          <w:szCs w:val="28"/>
        </w:rPr>
        <w:t>-</w:t>
      </w:r>
      <w:r w:rsidRPr="00106192">
        <w:rPr>
          <w:rFonts w:ascii="Times New Roman" w:hAnsi="Times New Roman" w:cs="Times New Roman"/>
          <w:sz w:val="28"/>
          <w:szCs w:val="28"/>
        </w:rPr>
        <w:t>жінка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здатна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6192">
        <w:rPr>
          <w:rFonts w:ascii="Times New Roman" w:hAnsi="Times New Roman" w:cs="Times New Roman"/>
          <w:sz w:val="28"/>
          <w:szCs w:val="28"/>
        </w:rPr>
        <w:t>створити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6192">
        <w:rPr>
          <w:rFonts w:ascii="Times New Roman" w:hAnsi="Times New Roman" w:cs="Times New Roman"/>
          <w:sz w:val="28"/>
          <w:szCs w:val="28"/>
        </w:rPr>
        <w:t>більш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6192">
        <w:rPr>
          <w:rFonts w:ascii="Times New Roman" w:hAnsi="Times New Roman" w:cs="Times New Roman"/>
          <w:sz w:val="28"/>
          <w:szCs w:val="28"/>
        </w:rPr>
        <w:t>комфортні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6192">
        <w:rPr>
          <w:rFonts w:ascii="Times New Roman" w:hAnsi="Times New Roman" w:cs="Times New Roman"/>
          <w:sz w:val="28"/>
          <w:szCs w:val="28"/>
        </w:rPr>
        <w:t>умови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6192">
        <w:rPr>
          <w:rFonts w:ascii="Times New Roman" w:hAnsi="Times New Roman" w:cs="Times New Roman"/>
          <w:sz w:val="28"/>
          <w:szCs w:val="28"/>
        </w:rPr>
        <w:t xml:space="preserve">праці. </w:t>
      </w:r>
    </w:p>
    <w:p w:rsidR="00E16D1B" w:rsidRPr="00D152BC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2BC">
        <w:rPr>
          <w:rFonts w:ascii="Times New Roman" w:hAnsi="Times New Roman" w:cs="Times New Roman"/>
          <w:sz w:val="28"/>
          <w:szCs w:val="28"/>
        </w:rPr>
        <w:t>При відповіді на питання: «</w:t>
      </w:r>
      <w:r w:rsidRPr="00227E4F">
        <w:rPr>
          <w:rFonts w:ascii="Times New Roman" w:hAnsi="Times New Roman" w:cs="Times New Roman"/>
          <w:sz w:val="28"/>
          <w:szCs w:val="28"/>
        </w:rPr>
        <w:t>К</w:t>
      </w:r>
      <w:r w:rsidRPr="00D152BC">
        <w:rPr>
          <w:rFonts w:ascii="Times New Roman" w:hAnsi="Times New Roman" w:cs="Times New Roman"/>
          <w:sz w:val="28"/>
          <w:szCs w:val="28"/>
        </w:rPr>
        <w:t>ому простіше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влаштува</w:t>
      </w:r>
      <w:r w:rsidRPr="00227E4F">
        <w:rPr>
          <w:rFonts w:ascii="Times New Roman" w:hAnsi="Times New Roman" w:cs="Times New Roman"/>
          <w:sz w:val="28"/>
          <w:szCs w:val="28"/>
        </w:rPr>
        <w:t>т</w:t>
      </w:r>
      <w:r w:rsidRPr="00D152BC">
        <w:rPr>
          <w:rFonts w:ascii="Times New Roman" w:hAnsi="Times New Roman" w:cs="Times New Roman"/>
          <w:sz w:val="28"/>
          <w:szCs w:val="28"/>
        </w:rPr>
        <w:t xml:space="preserve">ися на високооплачувану роботу?» думки </w:t>
      </w:r>
      <w:r w:rsidRPr="00227E4F">
        <w:rPr>
          <w:rFonts w:ascii="Times New Roman" w:hAnsi="Times New Roman" w:cs="Times New Roman"/>
          <w:sz w:val="28"/>
          <w:szCs w:val="28"/>
        </w:rPr>
        <w:t>дівчат 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юна</w:t>
      </w:r>
      <w:r w:rsidRPr="00D152BC">
        <w:rPr>
          <w:rFonts w:ascii="Times New Roman" w:hAnsi="Times New Roman" w:cs="Times New Roman"/>
          <w:sz w:val="28"/>
          <w:szCs w:val="28"/>
        </w:rPr>
        <w:t>ків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 xml:space="preserve">розділилися. </w:t>
      </w:r>
      <w:proofErr w:type="gramStart"/>
      <w:r w:rsidRPr="00D152BC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D152BC">
        <w:rPr>
          <w:rFonts w:ascii="Times New Roman" w:hAnsi="Times New Roman" w:cs="Times New Roman"/>
          <w:sz w:val="28"/>
          <w:szCs w:val="28"/>
        </w:rPr>
        <w:t>ільшість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учасниць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анкетування, а саме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50% вважають, 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чоловіки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мають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більше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шансів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отримати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високооплачувану посаду. Таку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відповідь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жінки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аргументують, тим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що при виборі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професії та напрямку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кар’єрного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розвитку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чоловіки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першочергово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орієнтовані на прибутки та враховують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свої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реальні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можливості. 30%опитаних не бачать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ніякої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152B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152BC">
        <w:rPr>
          <w:rFonts w:ascii="Times New Roman" w:hAnsi="Times New Roman" w:cs="Times New Roman"/>
          <w:sz w:val="28"/>
          <w:szCs w:val="28"/>
        </w:rPr>
        <w:t>ізниці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між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можливостями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вигідного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працевлаштування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представників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обох статей. Серед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опитаних 20%</w:t>
      </w:r>
      <w:r w:rsidRPr="00227E4F">
        <w:rPr>
          <w:rFonts w:ascii="Times New Roman" w:hAnsi="Times New Roman" w:cs="Times New Roman"/>
          <w:sz w:val="28"/>
          <w:szCs w:val="28"/>
        </w:rPr>
        <w:t xml:space="preserve"> жіночої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стат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 xml:space="preserve">і </w:t>
      </w:r>
      <w:r w:rsidRPr="00D152BC">
        <w:rPr>
          <w:rFonts w:ascii="Times New Roman" w:hAnsi="Times New Roman" w:cs="Times New Roman"/>
          <w:sz w:val="28"/>
          <w:szCs w:val="28"/>
        </w:rPr>
        <w:t>вважають, 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жінкам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простіше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отримати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 xml:space="preserve">високооплачувану роботу. Це </w:t>
      </w:r>
      <w:proofErr w:type="gramStart"/>
      <w:r w:rsidRPr="00D152BC">
        <w:rPr>
          <w:rFonts w:ascii="Times New Roman" w:hAnsi="Times New Roman" w:cs="Times New Roman"/>
          <w:sz w:val="28"/>
          <w:szCs w:val="28"/>
        </w:rPr>
        <w:t>вони</w:t>
      </w:r>
      <w:proofErr w:type="gramEnd"/>
      <w:r w:rsidRPr="00D152BC">
        <w:rPr>
          <w:rFonts w:ascii="Times New Roman" w:hAnsi="Times New Roman" w:cs="Times New Roman"/>
          <w:sz w:val="28"/>
          <w:szCs w:val="28"/>
        </w:rPr>
        <w:t xml:space="preserve"> аргументують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здатністю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жіно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D152BC">
        <w:rPr>
          <w:rFonts w:ascii="Times New Roman" w:hAnsi="Times New Roman" w:cs="Times New Roman"/>
          <w:sz w:val="28"/>
          <w:szCs w:val="28"/>
        </w:rPr>
        <w:t>виконувати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одночасно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багато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BC">
        <w:rPr>
          <w:rFonts w:ascii="Times New Roman" w:hAnsi="Times New Roman" w:cs="Times New Roman"/>
          <w:sz w:val="28"/>
          <w:szCs w:val="28"/>
        </w:rPr>
        <w:t>функцій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6D1B" w:rsidRPr="00227E4F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F">
        <w:rPr>
          <w:rFonts w:ascii="Times New Roman" w:hAnsi="Times New Roman" w:cs="Times New Roman"/>
          <w:sz w:val="28"/>
          <w:szCs w:val="28"/>
        </w:rPr>
        <w:t>Більше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половини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опитаних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юнаків 55% впевненні, 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представники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обох статей мають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>івні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шанс</w:t>
      </w:r>
      <w:r>
        <w:rPr>
          <w:rFonts w:ascii="Times New Roman" w:hAnsi="Times New Roman" w:cs="Times New Roman"/>
          <w:sz w:val="28"/>
          <w:szCs w:val="28"/>
        </w:rPr>
        <w:t xml:space="preserve"> вигідно працевлаштуватися. Вони впевне</w:t>
      </w:r>
      <w:r w:rsidRPr="00227E4F">
        <w:rPr>
          <w:rFonts w:ascii="Times New Roman" w:hAnsi="Times New Roman" w:cs="Times New Roman"/>
          <w:sz w:val="28"/>
          <w:szCs w:val="28"/>
        </w:rPr>
        <w:t>ні, 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lastRenderedPageBreak/>
        <w:t>сучасне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суспільство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створює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однакові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умови</w:t>
      </w:r>
      <w:r>
        <w:rPr>
          <w:rFonts w:ascii="Times New Roman" w:hAnsi="Times New Roman" w:cs="Times New Roman"/>
          <w:sz w:val="28"/>
          <w:szCs w:val="28"/>
        </w:rPr>
        <w:t xml:space="preserve"> для </w:t>
      </w:r>
      <w:r w:rsidRPr="00227E4F">
        <w:rPr>
          <w:rFonts w:ascii="Times New Roman" w:hAnsi="Times New Roman" w:cs="Times New Roman"/>
          <w:sz w:val="28"/>
          <w:szCs w:val="28"/>
        </w:rPr>
        <w:t xml:space="preserve">самореалізації як для чоловіка так і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жінки. Всі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відчувають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труднощі у професійній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реалізації та отримують</w:t>
      </w:r>
      <w:r>
        <w:rPr>
          <w:rFonts w:ascii="Times New Roman" w:hAnsi="Times New Roman" w:cs="Times New Roman"/>
          <w:sz w:val="28"/>
          <w:szCs w:val="28"/>
        </w:rPr>
        <w:t xml:space="preserve"> вдал</w:t>
      </w:r>
      <w:r w:rsidRPr="00227E4F">
        <w:rPr>
          <w:rFonts w:ascii="Times New Roman" w:hAnsi="Times New Roman" w:cs="Times New Roman"/>
          <w:sz w:val="28"/>
          <w:szCs w:val="28"/>
        </w:rPr>
        <w:t>у нагоду, а хто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і як ними скористається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залежить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від кожного особисто. Значна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частина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опитаних 35% вважають, 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чоловікові все ж легше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влаштуватися на високооплачувану роботу.</w:t>
      </w:r>
      <w:r>
        <w:rPr>
          <w:rFonts w:ascii="Times New Roman" w:hAnsi="Times New Roman" w:cs="Times New Roman"/>
          <w:sz w:val="28"/>
          <w:szCs w:val="28"/>
        </w:rPr>
        <w:t xml:space="preserve"> Таку думку </w:t>
      </w:r>
      <w:r w:rsidRPr="00227E4F">
        <w:rPr>
          <w:rFonts w:ascii="Times New Roman" w:hAnsi="Times New Roman" w:cs="Times New Roman"/>
          <w:sz w:val="28"/>
          <w:szCs w:val="28"/>
        </w:rPr>
        <w:t>вони аргументують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тим, 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основна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чоловіча задача є забезпечення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матеріального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благополуччя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сі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>’ї, тоді як значна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частина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хатніх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обов’язків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лежить на плечах жінки. Тому чоловіки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основну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кількість часу витрачають на професійну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реалізацію. 10%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опитаних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обрали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варіант, 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жінці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простіше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 xml:space="preserve">працевлаштуватися. </w:t>
      </w:r>
    </w:p>
    <w:p w:rsidR="00E16D1B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F">
        <w:rPr>
          <w:rFonts w:ascii="Times New Roman" w:hAnsi="Times New Roman" w:cs="Times New Roman"/>
          <w:sz w:val="28"/>
          <w:szCs w:val="28"/>
        </w:rPr>
        <w:t xml:space="preserve">Отже, можна зробити висновок, що сучасні представниці жіночої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стат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 xml:space="preserve">і </w:t>
      </w:r>
      <w:r>
        <w:rPr>
          <w:rFonts w:ascii="Times New Roman" w:hAnsi="Times New Roman" w:cs="Times New Roman"/>
          <w:sz w:val="28"/>
          <w:szCs w:val="28"/>
        </w:rPr>
        <w:t xml:space="preserve">65% </w:t>
      </w:r>
      <w:r w:rsidRPr="00227E4F">
        <w:rPr>
          <w:rFonts w:ascii="Times New Roman" w:hAnsi="Times New Roman" w:cs="Times New Roman"/>
          <w:sz w:val="28"/>
          <w:szCs w:val="28"/>
        </w:rPr>
        <w:t>не погоджуються 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рол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227E4F">
        <w:rPr>
          <w:rFonts w:ascii="Times New Roman" w:hAnsi="Times New Roman" w:cs="Times New Roman"/>
          <w:sz w:val="28"/>
          <w:szCs w:val="28"/>
        </w:rPr>
        <w:t>ю домогосподарки і пра</w:t>
      </w:r>
      <w:r>
        <w:rPr>
          <w:rFonts w:ascii="Times New Roman" w:hAnsi="Times New Roman" w:cs="Times New Roman"/>
          <w:sz w:val="28"/>
          <w:szCs w:val="28"/>
        </w:rPr>
        <w:t>гнуть довести</w:t>
      </w:r>
      <w:r w:rsidRPr="00227E4F">
        <w:rPr>
          <w:rFonts w:ascii="Times New Roman" w:hAnsi="Times New Roman" w:cs="Times New Roman"/>
          <w:sz w:val="28"/>
          <w:szCs w:val="28"/>
        </w:rPr>
        <w:t xml:space="preserve">, що вони не гірші за чоловіків і також </w:t>
      </w:r>
      <w:r w:rsidRPr="00441124">
        <w:rPr>
          <w:rFonts w:ascii="Times New Roman" w:hAnsi="Times New Roman" w:cs="Times New Roman"/>
          <w:sz w:val="28"/>
          <w:szCs w:val="28"/>
        </w:rPr>
        <w:t>можуть бути</w:t>
      </w:r>
      <w:r>
        <w:rPr>
          <w:rFonts w:ascii="Times New Roman" w:hAnsi="Times New Roman" w:cs="Times New Roman"/>
          <w:sz w:val="28"/>
          <w:szCs w:val="28"/>
        </w:rPr>
        <w:t xml:space="preserve"> реалізованими у професійному та соціальному житті</w:t>
      </w:r>
      <w:r w:rsidRPr="00227E4F">
        <w:rPr>
          <w:rFonts w:ascii="Times New Roman" w:hAnsi="Times New Roman" w:cs="Times New Roman"/>
          <w:sz w:val="28"/>
          <w:szCs w:val="28"/>
        </w:rPr>
        <w:t xml:space="preserve">. Але представники чоловічої статі 45% все ж таки погоджуються із традиційним уявленням про роль жінки в суспільстві, що може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>ідчити про наявність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стереотипів.</w:t>
      </w:r>
    </w:p>
    <w:p w:rsidR="00E16D1B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124">
        <w:rPr>
          <w:rFonts w:ascii="Times New Roman" w:hAnsi="Times New Roman" w:cs="Times New Roman"/>
          <w:sz w:val="28"/>
          <w:szCs w:val="28"/>
        </w:rPr>
        <w:t>Більшість опитаних студенток, а саме 65%, та 60% студентів чоловічої</w:t>
      </w:r>
      <w:r w:rsidRPr="00227E4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стат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>і вважають що відповідальність за матеріальний добробут повинна однаково розподілятись між чоловіком і жінкою, що є свідченням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наявність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сучасного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бачення</w:t>
      </w:r>
      <w:r>
        <w:rPr>
          <w:rFonts w:ascii="Times New Roman" w:hAnsi="Times New Roman" w:cs="Times New Roman"/>
          <w:sz w:val="28"/>
          <w:szCs w:val="28"/>
        </w:rPr>
        <w:t xml:space="preserve"> шлюбних </w:t>
      </w:r>
      <w:r w:rsidRPr="00227E4F">
        <w:rPr>
          <w:rFonts w:ascii="Times New Roman" w:hAnsi="Times New Roman" w:cs="Times New Roman"/>
          <w:sz w:val="28"/>
          <w:szCs w:val="28"/>
        </w:rPr>
        <w:t>стосунків.</w:t>
      </w:r>
    </w:p>
    <w:p w:rsidR="00E16D1B" w:rsidRPr="00441124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124">
        <w:rPr>
          <w:rFonts w:ascii="Times New Roman" w:hAnsi="Times New Roman" w:cs="Times New Roman"/>
          <w:sz w:val="28"/>
          <w:szCs w:val="28"/>
        </w:rPr>
        <w:t xml:space="preserve">Щодо жіночих обов’язків, 30% з опитаних респондентів жіночої </w:t>
      </w:r>
      <w:proofErr w:type="gramStart"/>
      <w:r w:rsidRPr="00441124">
        <w:rPr>
          <w:rFonts w:ascii="Times New Roman" w:hAnsi="Times New Roman" w:cs="Times New Roman"/>
          <w:sz w:val="28"/>
          <w:szCs w:val="28"/>
        </w:rPr>
        <w:t>стат</w:t>
      </w:r>
      <w:proofErr w:type="gramEnd"/>
      <w:r w:rsidRPr="00441124">
        <w:rPr>
          <w:rFonts w:ascii="Times New Roman" w:hAnsi="Times New Roman" w:cs="Times New Roman"/>
          <w:sz w:val="28"/>
          <w:szCs w:val="28"/>
        </w:rPr>
        <w:t>і та 55% опитаних чоловічої статі, вважають, що перебування в декретній відпустці є суто жіночою справою.</w:t>
      </w:r>
    </w:p>
    <w:p w:rsidR="00E16D1B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100% </w:t>
      </w:r>
      <w:r w:rsidRPr="00227E4F">
        <w:rPr>
          <w:rFonts w:ascii="Times New Roman" w:hAnsi="Times New Roman" w:cs="Times New Roman"/>
          <w:sz w:val="28"/>
          <w:szCs w:val="28"/>
        </w:rPr>
        <w:t xml:space="preserve">опитаних дівчат вважають, що сучасний чоловік повинен бути 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 xml:space="preserve">ішучим, самостійним, відповідальним, працьовитим. Щодо якостей які стосуються сучасної жінки, то сучасні студентки на перше місце ставлять турботливість </w:t>
      </w:r>
      <w:r>
        <w:rPr>
          <w:rFonts w:ascii="Times New Roman" w:hAnsi="Times New Roman" w:cs="Times New Roman"/>
          <w:sz w:val="28"/>
          <w:szCs w:val="28"/>
        </w:rPr>
        <w:t xml:space="preserve">35%, стресостійкість 35% та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ішучість 30%</w:t>
      </w:r>
      <w:r w:rsidRPr="00227E4F">
        <w:rPr>
          <w:rFonts w:ascii="Times New Roman" w:hAnsi="Times New Roman" w:cs="Times New Roman"/>
          <w:sz w:val="28"/>
          <w:szCs w:val="28"/>
        </w:rPr>
        <w:t>, що свідчить про приписування жінці більш чолові</w:t>
      </w:r>
      <w:r>
        <w:rPr>
          <w:rFonts w:ascii="Times New Roman" w:hAnsi="Times New Roman" w:cs="Times New Roman"/>
          <w:sz w:val="28"/>
          <w:szCs w:val="28"/>
        </w:rPr>
        <w:t>чих якостей. Проте 50%</w:t>
      </w:r>
      <w:r w:rsidRPr="00227E4F">
        <w:rPr>
          <w:rFonts w:ascii="Times New Roman" w:hAnsi="Times New Roman" w:cs="Times New Roman"/>
          <w:sz w:val="28"/>
          <w:szCs w:val="28"/>
        </w:rPr>
        <w:t xml:space="preserve"> опитаних юнаків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серед найважливіших якостей жінки виділяють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турботливість, яка є визначальною рисою жінки як дружини, мами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6D1B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F">
        <w:rPr>
          <w:rFonts w:ascii="Times New Roman" w:hAnsi="Times New Roman" w:cs="Times New Roman"/>
          <w:sz w:val="28"/>
          <w:szCs w:val="28"/>
        </w:rPr>
        <w:lastRenderedPageBreak/>
        <w:t>Щодо суто жіночих обов’язків, 30% з опитаних респондентів ж</w:t>
      </w:r>
      <w:r>
        <w:rPr>
          <w:rFonts w:ascii="Times New Roman" w:hAnsi="Times New Roman" w:cs="Times New Roman"/>
          <w:sz w:val="28"/>
          <w:szCs w:val="28"/>
        </w:rPr>
        <w:t xml:space="preserve">іночої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стат</w:t>
      </w:r>
      <w:proofErr w:type="gramEnd"/>
      <w:r>
        <w:rPr>
          <w:rFonts w:ascii="Times New Roman" w:hAnsi="Times New Roman" w:cs="Times New Roman"/>
          <w:sz w:val="28"/>
          <w:szCs w:val="28"/>
        </w:rPr>
        <w:t>і</w:t>
      </w:r>
      <w:r w:rsidRPr="00227E4F">
        <w:rPr>
          <w:rFonts w:ascii="Times New Roman" w:hAnsi="Times New Roman" w:cs="Times New Roman"/>
          <w:sz w:val="28"/>
          <w:szCs w:val="28"/>
        </w:rPr>
        <w:t xml:space="preserve"> та 55%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учасників опитування чоловічої статі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27E4F">
        <w:rPr>
          <w:rFonts w:ascii="Times New Roman" w:hAnsi="Times New Roman" w:cs="Times New Roman"/>
          <w:sz w:val="28"/>
          <w:szCs w:val="28"/>
        </w:rPr>
        <w:t xml:space="preserve"> вважають,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перебування</w:t>
      </w:r>
      <w:r>
        <w:rPr>
          <w:rFonts w:ascii="Times New Roman" w:hAnsi="Times New Roman" w:cs="Times New Roman"/>
          <w:sz w:val="28"/>
          <w:szCs w:val="28"/>
        </w:rPr>
        <w:t xml:space="preserve"> у </w:t>
      </w:r>
      <w:r w:rsidRPr="00227E4F">
        <w:rPr>
          <w:rFonts w:ascii="Times New Roman" w:hAnsi="Times New Roman" w:cs="Times New Roman"/>
          <w:sz w:val="28"/>
          <w:szCs w:val="28"/>
        </w:rPr>
        <w:t>відпустці</w:t>
      </w:r>
      <w:r>
        <w:rPr>
          <w:rFonts w:ascii="Times New Roman" w:hAnsi="Times New Roman" w:cs="Times New Roman"/>
          <w:sz w:val="28"/>
          <w:szCs w:val="28"/>
        </w:rPr>
        <w:t xml:space="preserve"> по догляду за дитиною </w:t>
      </w:r>
      <w:r w:rsidRPr="00227E4F">
        <w:rPr>
          <w:rFonts w:ascii="Times New Roman" w:hAnsi="Times New Roman" w:cs="Times New Roman"/>
          <w:sz w:val="28"/>
          <w:szCs w:val="28"/>
        </w:rPr>
        <w:t>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лише</w:t>
      </w:r>
      <w:r>
        <w:rPr>
          <w:rFonts w:ascii="Times New Roman" w:hAnsi="Times New Roman" w:cs="Times New Roman"/>
          <w:sz w:val="28"/>
          <w:szCs w:val="28"/>
        </w:rPr>
        <w:t xml:space="preserve"> справою </w:t>
      </w:r>
      <w:r w:rsidRPr="00227E4F">
        <w:rPr>
          <w:rFonts w:ascii="Times New Roman" w:hAnsi="Times New Roman" w:cs="Times New Roman"/>
          <w:sz w:val="28"/>
          <w:szCs w:val="28"/>
        </w:rPr>
        <w:t>жінки.</w:t>
      </w:r>
    </w:p>
    <w:p w:rsidR="00E16D1B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F">
        <w:rPr>
          <w:rFonts w:ascii="Times New Roman" w:hAnsi="Times New Roman" w:cs="Times New Roman"/>
          <w:sz w:val="28"/>
          <w:szCs w:val="28"/>
        </w:rPr>
        <w:t xml:space="preserve">Відповіді на питання яке стосувалося наслідків для сім’ї того, що дружина буде працювати майже однакові. Так, 70% </w:t>
      </w:r>
      <w:r>
        <w:rPr>
          <w:rFonts w:ascii="Times New Roman" w:hAnsi="Times New Roman" w:cs="Times New Roman"/>
          <w:sz w:val="28"/>
          <w:szCs w:val="28"/>
        </w:rPr>
        <w:t>дівчат</w:t>
      </w:r>
      <w:r w:rsidRPr="00227E4F">
        <w:rPr>
          <w:rFonts w:ascii="Times New Roman" w:hAnsi="Times New Roman" w:cs="Times New Roman"/>
          <w:sz w:val="28"/>
          <w:szCs w:val="28"/>
        </w:rPr>
        <w:t xml:space="preserve">, та </w:t>
      </w:r>
      <w:r>
        <w:rPr>
          <w:rFonts w:ascii="Times New Roman" w:hAnsi="Times New Roman" w:cs="Times New Roman"/>
          <w:sz w:val="28"/>
          <w:szCs w:val="28"/>
        </w:rPr>
        <w:t xml:space="preserve">85% </w:t>
      </w:r>
      <w:r w:rsidRPr="00227E4F">
        <w:rPr>
          <w:rFonts w:ascii="Times New Roman" w:hAnsi="Times New Roman" w:cs="Times New Roman"/>
          <w:sz w:val="28"/>
          <w:szCs w:val="28"/>
        </w:rPr>
        <w:t>опитаних молодих чолові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 xml:space="preserve">ів, вважають, що робота дружини не здійснює на родину ніякого негативного впливу. Це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 xml:space="preserve">ідчить </w:t>
      </w: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Pr="00227E4F">
        <w:rPr>
          <w:rFonts w:ascii="Times New Roman" w:hAnsi="Times New Roman" w:cs="Times New Roman"/>
          <w:sz w:val="28"/>
          <w:szCs w:val="28"/>
        </w:rPr>
        <w:t>відсутність гендерних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 xml:space="preserve">стереотипів щодо працевлаштування жінки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сучасне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уявлення про </w:t>
      </w:r>
      <w:r w:rsidRPr="00227E4F">
        <w:rPr>
          <w:rFonts w:ascii="Times New Roman" w:hAnsi="Times New Roman" w:cs="Times New Roman"/>
          <w:sz w:val="28"/>
          <w:szCs w:val="28"/>
        </w:rPr>
        <w:t>жінку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шлюб.</w:t>
      </w:r>
    </w:p>
    <w:p w:rsidR="00E16D1B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65% </w:t>
      </w:r>
      <w:r w:rsidRPr="00227E4F">
        <w:rPr>
          <w:rFonts w:ascii="Times New Roman" w:hAnsi="Times New Roman" w:cs="Times New Roman"/>
          <w:sz w:val="28"/>
          <w:szCs w:val="28"/>
        </w:rPr>
        <w:t xml:space="preserve">жіночої половини опитаних  однозначно вважають, що шанси </w:t>
      </w:r>
      <w:r>
        <w:rPr>
          <w:rFonts w:ascii="Times New Roman" w:hAnsi="Times New Roman" w:cs="Times New Roman"/>
          <w:sz w:val="28"/>
          <w:szCs w:val="28"/>
        </w:rPr>
        <w:t xml:space="preserve">професійного зростання </w:t>
      </w:r>
      <w:r w:rsidRPr="00227E4F">
        <w:rPr>
          <w:rFonts w:ascii="Times New Roman" w:hAnsi="Times New Roman" w:cs="Times New Roman"/>
          <w:sz w:val="28"/>
          <w:szCs w:val="28"/>
        </w:rPr>
        <w:t xml:space="preserve">є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>івними, як у чоловіків так і у жінок.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Опитані</w:t>
      </w:r>
      <w:r>
        <w:rPr>
          <w:rFonts w:ascii="Times New Roman" w:hAnsi="Times New Roman" w:cs="Times New Roman"/>
          <w:sz w:val="28"/>
          <w:szCs w:val="28"/>
        </w:rPr>
        <w:t xml:space="preserve"> ж  чоловічої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і 35% </w:t>
      </w:r>
      <w:r w:rsidRPr="00227E4F">
        <w:rPr>
          <w:rFonts w:ascii="Times New Roman" w:hAnsi="Times New Roman" w:cs="Times New Roman"/>
          <w:sz w:val="28"/>
          <w:szCs w:val="28"/>
        </w:rPr>
        <w:t>вважають, що сучасні жінки мають такі ж можливості для професійного зростання, як і чоловіки. Така ж к</w:t>
      </w:r>
      <w:r>
        <w:rPr>
          <w:rFonts w:ascii="Times New Roman" w:hAnsi="Times New Roman" w:cs="Times New Roman"/>
          <w:sz w:val="28"/>
          <w:szCs w:val="28"/>
        </w:rPr>
        <w:t xml:space="preserve">ількість опитаних, а саме 35% </w:t>
      </w:r>
      <w:r w:rsidRPr="00227E4F">
        <w:rPr>
          <w:rFonts w:ascii="Times New Roman" w:hAnsi="Times New Roman" w:cs="Times New Roman"/>
          <w:sz w:val="28"/>
          <w:szCs w:val="28"/>
        </w:rPr>
        <w:t>дотримуються думки, 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чоловіки та жінки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мають не однакові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шанси для професійної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 xml:space="preserve">самоактуалізації. 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F">
        <w:rPr>
          <w:rFonts w:ascii="Times New Roman" w:hAnsi="Times New Roman" w:cs="Times New Roman"/>
          <w:sz w:val="28"/>
          <w:szCs w:val="28"/>
        </w:rPr>
        <w:t xml:space="preserve">Питання, яке стосувалося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 xml:space="preserve">ід чиїм керівництвом вони б хотіли  працювати – чоловіка чи жінки. 45% опитаних жінок не вбачають у цьому ніякої різниці. На їхню думку професійні якості керівництва не залежать від статі. Проте, </w:t>
      </w:r>
      <w:r w:rsidRPr="00E210D9">
        <w:rPr>
          <w:rFonts w:ascii="Times New Roman" w:hAnsi="Times New Roman" w:cs="Times New Roman"/>
          <w:sz w:val="28"/>
          <w:szCs w:val="28"/>
        </w:rPr>
        <w:t>45</w:t>
      </w:r>
      <w:r w:rsidRPr="00227E4F">
        <w:rPr>
          <w:rFonts w:ascii="Times New Roman" w:hAnsi="Times New Roman" w:cs="Times New Roman"/>
          <w:sz w:val="28"/>
          <w:szCs w:val="28"/>
        </w:rPr>
        <w:t xml:space="preserve">% </w:t>
      </w:r>
      <w:r w:rsidRPr="00E210D9">
        <w:rPr>
          <w:rFonts w:ascii="Times New Roman" w:hAnsi="Times New Roman" w:cs="Times New Roman"/>
          <w:sz w:val="28"/>
          <w:szCs w:val="28"/>
        </w:rPr>
        <w:t>респондентів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 xml:space="preserve">чоловічої статі </w:t>
      </w:r>
      <w:r w:rsidRPr="00E210D9">
        <w:rPr>
          <w:rFonts w:ascii="Times New Roman" w:hAnsi="Times New Roman" w:cs="Times New Roman"/>
          <w:sz w:val="28"/>
          <w:szCs w:val="28"/>
        </w:rPr>
        <w:t>надали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>перевагу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>праці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>під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>керівництвом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>чоловіка.</w:t>
      </w:r>
      <w:r w:rsidRPr="00227E4F">
        <w:rPr>
          <w:rFonts w:ascii="Times New Roman" w:hAnsi="Times New Roman" w:cs="Times New Roman"/>
          <w:sz w:val="28"/>
          <w:szCs w:val="28"/>
        </w:rPr>
        <w:t xml:space="preserve"> Це може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>ідчити про наявність стереотипу,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пов’язаного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із</w:t>
      </w:r>
      <w:r>
        <w:rPr>
          <w:rFonts w:ascii="Times New Roman" w:hAnsi="Times New Roman" w:cs="Times New Roman"/>
          <w:sz w:val="28"/>
          <w:szCs w:val="28"/>
        </w:rPr>
        <w:t xml:space="preserve"> уявленням </w:t>
      </w:r>
      <w:r w:rsidRPr="00227E4F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чоловіка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як більш кращого організатора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керівника.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10D9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E210D9">
        <w:rPr>
          <w:rFonts w:ascii="Times New Roman" w:hAnsi="Times New Roman" w:cs="Times New Roman"/>
          <w:sz w:val="28"/>
          <w:szCs w:val="28"/>
        </w:rPr>
        <w:t>ільшість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 xml:space="preserve">студенток, </w:t>
      </w:r>
      <w:r w:rsidRPr="00E210D9">
        <w:rPr>
          <w:rFonts w:ascii="Times New Roman" w:hAnsi="Times New Roman" w:cs="Times New Roman"/>
          <w:sz w:val="28"/>
          <w:szCs w:val="28"/>
        </w:rPr>
        <w:t>а саме 50% вважають, 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>чоловіки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>мають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>більше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>шансів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>отримати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0D9">
        <w:rPr>
          <w:rFonts w:ascii="Times New Roman" w:hAnsi="Times New Roman" w:cs="Times New Roman"/>
          <w:sz w:val="28"/>
          <w:szCs w:val="28"/>
        </w:rPr>
        <w:t>високооплачувану посаду</w:t>
      </w:r>
      <w:r w:rsidRPr="00227E4F">
        <w:rPr>
          <w:rFonts w:ascii="Times New Roman" w:hAnsi="Times New Roman" w:cs="Times New Roman"/>
          <w:sz w:val="28"/>
          <w:szCs w:val="28"/>
        </w:rPr>
        <w:t>, що на нашу думку стереотипним. Проте, більше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половини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опитаних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 xml:space="preserve">юнаків 55% впевненні, </w:t>
      </w:r>
      <w:r>
        <w:rPr>
          <w:rFonts w:ascii="Times New Roman" w:hAnsi="Times New Roman" w:cs="Times New Roman"/>
          <w:sz w:val="28"/>
          <w:szCs w:val="28"/>
        </w:rPr>
        <w:t xml:space="preserve">що представники </w:t>
      </w:r>
      <w:r w:rsidRPr="00227E4F">
        <w:rPr>
          <w:rFonts w:ascii="Times New Roman" w:hAnsi="Times New Roman" w:cs="Times New Roman"/>
          <w:sz w:val="28"/>
          <w:szCs w:val="28"/>
        </w:rPr>
        <w:t>обох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статей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мають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>івні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шанси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вигідно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працевлаштуватися.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F">
        <w:rPr>
          <w:rFonts w:ascii="Times New Roman" w:hAnsi="Times New Roman" w:cs="Times New Roman"/>
          <w:sz w:val="28"/>
          <w:szCs w:val="28"/>
        </w:rPr>
        <w:t>Отже, вважаємо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27E4F">
        <w:rPr>
          <w:rFonts w:ascii="Times New Roman" w:hAnsi="Times New Roman" w:cs="Times New Roman"/>
          <w:sz w:val="28"/>
          <w:szCs w:val="28"/>
        </w:rPr>
        <w:t xml:space="preserve">що серед більшості студентів як чоловічої так і жіночої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стат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 xml:space="preserve">і присутні гендерні стереотипи. Але </w:t>
      </w:r>
      <w:r>
        <w:rPr>
          <w:rFonts w:ascii="Times New Roman" w:hAnsi="Times New Roman" w:cs="Times New Roman"/>
          <w:sz w:val="28"/>
          <w:szCs w:val="28"/>
        </w:rPr>
        <w:t xml:space="preserve">більш стереотипізованими </w:t>
      </w:r>
      <w:r w:rsidRPr="00227E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виявилися респонденти чоловічої статі</w:t>
      </w:r>
      <w:r w:rsidRPr="00227E4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7E4F">
        <w:rPr>
          <w:rFonts w:ascii="Times New Roman" w:hAnsi="Times New Roman" w:cs="Times New Roman"/>
          <w:b/>
          <w:sz w:val="28"/>
          <w:szCs w:val="28"/>
        </w:rPr>
        <w:lastRenderedPageBreak/>
        <w:t>2.3.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1124">
        <w:rPr>
          <w:rFonts w:ascii="Times New Roman" w:hAnsi="Times New Roman" w:cs="Times New Roman"/>
          <w:b/>
          <w:sz w:val="28"/>
          <w:szCs w:val="28"/>
        </w:rPr>
        <w:t>Методичні рекомендації щодо створення осередків гендерного виховання в закладах вищої освіти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227E4F">
        <w:rPr>
          <w:rFonts w:ascii="Times New Roman" w:hAnsi="Times New Roman" w:cs="Times New Roman"/>
          <w:sz w:val="28"/>
          <w:szCs w:val="28"/>
        </w:rPr>
        <w:t>уже актуальним</w:t>
      </w:r>
      <w:r>
        <w:rPr>
          <w:rFonts w:ascii="Times New Roman" w:hAnsi="Times New Roman" w:cs="Times New Roman"/>
          <w:sz w:val="28"/>
          <w:szCs w:val="28"/>
        </w:rPr>
        <w:t>, на нашу думку,</w:t>
      </w:r>
      <w:r w:rsidRPr="00227E4F">
        <w:rPr>
          <w:rFonts w:ascii="Times New Roman" w:hAnsi="Times New Roman" w:cs="Times New Roman"/>
          <w:sz w:val="28"/>
          <w:szCs w:val="28"/>
        </w:rPr>
        <w:t xml:space="preserve"> для формування у мо</w:t>
      </w:r>
      <w:r>
        <w:rPr>
          <w:rFonts w:ascii="Times New Roman" w:hAnsi="Times New Roman" w:cs="Times New Roman"/>
          <w:sz w:val="28"/>
          <w:szCs w:val="28"/>
        </w:rPr>
        <w:t xml:space="preserve">лодих людей гендерної культури </w:t>
      </w:r>
      <w:r w:rsidRPr="00227E4F">
        <w:rPr>
          <w:rFonts w:ascii="Times New Roman" w:hAnsi="Times New Roman" w:cs="Times New Roman"/>
          <w:sz w:val="28"/>
          <w:szCs w:val="28"/>
        </w:rPr>
        <w:t xml:space="preserve">є </w:t>
      </w:r>
      <w:r>
        <w:rPr>
          <w:rFonts w:ascii="Times New Roman" w:hAnsi="Times New Roman" w:cs="Times New Roman"/>
          <w:sz w:val="28"/>
          <w:szCs w:val="28"/>
        </w:rPr>
        <w:t xml:space="preserve">оптимізація гендерного виховання </w:t>
      </w:r>
      <w:r w:rsidRPr="00227E4F">
        <w:rPr>
          <w:rFonts w:ascii="Times New Roman" w:hAnsi="Times New Roman" w:cs="Times New Roman"/>
          <w:sz w:val="28"/>
          <w:szCs w:val="28"/>
        </w:rPr>
        <w:t>у формі осередку гендерної освіти</w:t>
      </w:r>
      <w:r>
        <w:rPr>
          <w:rFonts w:ascii="Times New Roman" w:hAnsi="Times New Roman" w:cs="Times New Roman"/>
          <w:sz w:val="28"/>
          <w:szCs w:val="28"/>
        </w:rPr>
        <w:t xml:space="preserve"> закладу вищої освіти (ЗВО)</w:t>
      </w:r>
      <w:r w:rsidRPr="00227E4F">
        <w:rPr>
          <w:rFonts w:ascii="Times New Roman" w:hAnsi="Times New Roman" w:cs="Times New Roman"/>
          <w:sz w:val="28"/>
          <w:szCs w:val="28"/>
        </w:rPr>
        <w:t xml:space="preserve">, наслідком діяльності якого буде формування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>іально зрілої, сучасної молодої людини, яка здатна будувати відносини у відповідності з ідеєю про гендерну рівність.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F">
        <w:rPr>
          <w:rFonts w:ascii="Times New Roman" w:hAnsi="Times New Roman" w:cs="Times New Roman"/>
          <w:sz w:val="28"/>
          <w:szCs w:val="28"/>
        </w:rPr>
        <w:t>В нашому університеті такого центру не існу</w:t>
      </w:r>
      <w:r>
        <w:rPr>
          <w:rFonts w:ascii="Times New Roman" w:hAnsi="Times New Roman" w:cs="Times New Roman"/>
          <w:sz w:val="28"/>
          <w:szCs w:val="28"/>
        </w:rPr>
        <w:t xml:space="preserve">є, але починаючи з  2011 досвід </w:t>
      </w:r>
      <w:r w:rsidRPr="00227E4F">
        <w:rPr>
          <w:rFonts w:ascii="Times New Roman" w:hAnsi="Times New Roman" w:cs="Times New Roman"/>
          <w:sz w:val="28"/>
          <w:szCs w:val="28"/>
        </w:rPr>
        <w:t>створення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подібних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освітніх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осередків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Україні </w:t>
      </w:r>
      <w:r w:rsidRPr="00227E4F">
        <w:rPr>
          <w:rFonts w:ascii="Times New Roman" w:hAnsi="Times New Roman" w:cs="Times New Roman"/>
          <w:sz w:val="28"/>
          <w:szCs w:val="28"/>
        </w:rPr>
        <w:t>є.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F">
        <w:rPr>
          <w:rFonts w:ascii="Times New Roman" w:hAnsi="Times New Roman" w:cs="Times New Roman"/>
          <w:sz w:val="28"/>
          <w:szCs w:val="28"/>
        </w:rPr>
        <w:t xml:space="preserve">У вересні 2001р. у Харкові за ініціативи Харківського обласного гендерного ресурсного центру у партнерстві з Представництвом Фонду імені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Фр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 xml:space="preserve">ідріха Еберта в Україні було ініційовано створення Всеукраїнської Мережі осередків гендерної освіти з метою інтенсифікації </w:t>
      </w:r>
      <w:r>
        <w:rPr>
          <w:rFonts w:ascii="Times New Roman" w:hAnsi="Times New Roman" w:cs="Times New Roman"/>
          <w:sz w:val="28"/>
          <w:szCs w:val="28"/>
        </w:rPr>
        <w:t xml:space="preserve">впровадження гендерного підходу </w:t>
      </w:r>
      <w:r w:rsidRPr="00227E4F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систему</w:t>
      </w:r>
      <w:r>
        <w:rPr>
          <w:rFonts w:ascii="Times New Roman" w:hAnsi="Times New Roman" w:cs="Times New Roman"/>
          <w:sz w:val="28"/>
          <w:szCs w:val="28"/>
        </w:rPr>
        <w:t xml:space="preserve"> вищої </w:t>
      </w:r>
      <w:r w:rsidRPr="00227E4F">
        <w:rPr>
          <w:rFonts w:ascii="Times New Roman" w:hAnsi="Times New Roman" w:cs="Times New Roman"/>
          <w:sz w:val="28"/>
          <w:szCs w:val="28"/>
        </w:rPr>
        <w:t>освіти.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F">
        <w:rPr>
          <w:rFonts w:ascii="Times New Roman" w:hAnsi="Times New Roman" w:cs="Times New Roman"/>
          <w:sz w:val="28"/>
          <w:szCs w:val="28"/>
        </w:rPr>
        <w:t>Протягом року було створено осередки гендерної освіти у 7 ЗВО</w:t>
      </w:r>
      <w:r>
        <w:rPr>
          <w:rFonts w:ascii="Times New Roman" w:hAnsi="Times New Roman" w:cs="Times New Roman"/>
          <w:sz w:val="28"/>
          <w:szCs w:val="28"/>
        </w:rPr>
        <w:t xml:space="preserve"> Х</w:t>
      </w:r>
      <w:r w:rsidRPr="00227E4F">
        <w:rPr>
          <w:rFonts w:ascii="Times New Roman" w:hAnsi="Times New Roman" w:cs="Times New Roman"/>
          <w:sz w:val="28"/>
          <w:szCs w:val="28"/>
        </w:rPr>
        <w:t xml:space="preserve">аркова, які за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>ідтримки Департаменту у справах сім’ї, молоді та спорту Харківської обласної державної адміністрації розпочали активну діяльність.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27E4F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 xml:space="preserve"> червня 2014 р. під час наукового-практичного семінару «Гендерний аудит ВНЗ та</w:t>
      </w:r>
      <w:r>
        <w:rPr>
          <w:rFonts w:ascii="Times New Roman" w:hAnsi="Times New Roman" w:cs="Times New Roman"/>
          <w:sz w:val="28"/>
          <w:szCs w:val="28"/>
        </w:rPr>
        <w:t xml:space="preserve"> уніфікація діяльності центрів г</w:t>
      </w:r>
      <w:r w:rsidRPr="00227E4F">
        <w:rPr>
          <w:rFonts w:ascii="Times New Roman" w:hAnsi="Times New Roman" w:cs="Times New Roman"/>
          <w:sz w:val="28"/>
          <w:szCs w:val="28"/>
        </w:rPr>
        <w:t xml:space="preserve">ендерної освіти» мережу центрів гендерної освіти перейменовано у Всеукраїнську мережу осередків гендерної освіти.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>ід час семінару було розроблено та підписано меморандум про створення та діяльність Всеукраїнської мережі осередків гендерної освіти</w:t>
      </w:r>
      <w:r>
        <w:rPr>
          <w:rFonts w:ascii="Times New Roman" w:hAnsi="Times New Roman" w:cs="Times New Roman"/>
          <w:sz w:val="28"/>
          <w:szCs w:val="28"/>
        </w:rPr>
        <w:t xml:space="preserve"> ЗВО України та затвердили обов</w:t>
      </w:r>
      <w:r w:rsidRPr="00E566C0">
        <w:rPr>
          <w:rFonts w:ascii="Times New Roman" w:hAnsi="Times New Roman" w:cs="Times New Roman"/>
          <w:sz w:val="28"/>
          <w:szCs w:val="28"/>
        </w:rPr>
        <w:t>’</w:t>
      </w:r>
      <w:r w:rsidRPr="00227E4F">
        <w:rPr>
          <w:rFonts w:ascii="Times New Roman" w:hAnsi="Times New Roman" w:cs="Times New Roman"/>
          <w:sz w:val="28"/>
          <w:szCs w:val="28"/>
        </w:rPr>
        <w:t>язковий пакет документів, що регламентують</w:t>
      </w:r>
      <w:r>
        <w:rPr>
          <w:rFonts w:ascii="Times New Roman" w:hAnsi="Times New Roman" w:cs="Times New Roman"/>
          <w:sz w:val="28"/>
          <w:szCs w:val="28"/>
        </w:rPr>
        <w:t xml:space="preserve"> роботу </w:t>
      </w:r>
      <w:r w:rsidRPr="00227E4F">
        <w:rPr>
          <w:rFonts w:ascii="Times New Roman" w:hAnsi="Times New Roman" w:cs="Times New Roman"/>
          <w:sz w:val="28"/>
          <w:szCs w:val="28"/>
        </w:rPr>
        <w:t>осередків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гендерної</w:t>
      </w:r>
      <w:r>
        <w:rPr>
          <w:rFonts w:ascii="Times New Roman" w:hAnsi="Times New Roman" w:cs="Times New Roman"/>
          <w:sz w:val="28"/>
          <w:szCs w:val="28"/>
        </w:rPr>
        <w:t xml:space="preserve"> освіти у ЗВО </w:t>
      </w:r>
      <w:r w:rsidR="000C26C2">
        <w:rPr>
          <w:rFonts w:ascii="Times New Roman" w:hAnsi="Times New Roman" w:cs="Times New Roman"/>
          <w:sz w:val="28"/>
          <w:szCs w:val="28"/>
        </w:rPr>
        <w:t>[1</w:t>
      </w:r>
      <w:r w:rsidR="000C26C2" w:rsidRPr="000C26C2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227E4F">
        <w:rPr>
          <w:rFonts w:ascii="Times New Roman" w:hAnsi="Times New Roman" w:cs="Times New Roman"/>
          <w:sz w:val="28"/>
          <w:szCs w:val="28"/>
        </w:rPr>
        <w:t>].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F">
        <w:rPr>
          <w:rFonts w:ascii="Times New Roman" w:hAnsi="Times New Roman" w:cs="Times New Roman"/>
          <w:sz w:val="28"/>
          <w:szCs w:val="28"/>
        </w:rPr>
        <w:t xml:space="preserve">Всі ці осередки представлені лабораторіями, кафедрами, гендерними центрами (освітніми, науковими, ресурсними), відділами,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студ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 xml:space="preserve">іями тощо. 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F">
        <w:rPr>
          <w:rFonts w:ascii="Times New Roman" w:hAnsi="Times New Roman" w:cs="Times New Roman"/>
          <w:sz w:val="28"/>
          <w:szCs w:val="28"/>
        </w:rPr>
        <w:t xml:space="preserve">Всеукраїнська мережа осередків гендерної освіти (ОГО) ЗВО – це інституції, що створюються в закладах освіти з метою надання інформаційно-методичної та науково-практичної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 xml:space="preserve">ідтримки викладацькому складу та студентській молоді ЗВО щодо впровадження у навчально-виховний процес </w:t>
      </w:r>
      <w:r w:rsidRPr="00227E4F">
        <w:rPr>
          <w:rFonts w:ascii="Times New Roman" w:hAnsi="Times New Roman" w:cs="Times New Roman"/>
          <w:sz w:val="28"/>
          <w:szCs w:val="28"/>
        </w:rPr>
        <w:lastRenderedPageBreak/>
        <w:t>гендерної складової задля забезпечення рівних прав та можливостей жінок і чоловіків, ліквідації всіх форм дискримінац</w:t>
      </w:r>
      <w:r>
        <w:rPr>
          <w:rFonts w:ascii="Times New Roman" w:hAnsi="Times New Roman" w:cs="Times New Roman"/>
          <w:sz w:val="28"/>
          <w:szCs w:val="28"/>
        </w:rPr>
        <w:t>ії та запобігання насильству.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F">
        <w:rPr>
          <w:rFonts w:ascii="Times New Roman" w:hAnsi="Times New Roman" w:cs="Times New Roman"/>
          <w:sz w:val="28"/>
          <w:szCs w:val="28"/>
        </w:rPr>
        <w:t xml:space="preserve">На сьогодні у Мережу входять 30 осередків гендерної освіти (центрів гендерної освіти, гендерних центрів, кафедр, лабораторій,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студ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>ій) ЗВО Дніпр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27E4F">
        <w:rPr>
          <w:rFonts w:ascii="Times New Roman" w:hAnsi="Times New Roman" w:cs="Times New Roman"/>
          <w:sz w:val="28"/>
          <w:szCs w:val="28"/>
        </w:rPr>
        <w:t>, Житомира, Запоріжжя, Києва, Кривого Рогу, Луцька, Маріуполя, Ніжина,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27E4F">
        <w:rPr>
          <w:rFonts w:ascii="Times New Roman" w:hAnsi="Times New Roman" w:cs="Times New Roman"/>
          <w:sz w:val="28"/>
          <w:szCs w:val="28"/>
        </w:rPr>
        <w:t>Сум,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27E4F">
        <w:rPr>
          <w:rFonts w:ascii="Times New Roman" w:hAnsi="Times New Roman" w:cs="Times New Roman"/>
          <w:sz w:val="28"/>
          <w:szCs w:val="28"/>
        </w:rPr>
        <w:t>Тернополя,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27E4F">
        <w:rPr>
          <w:rFonts w:ascii="Times New Roman" w:hAnsi="Times New Roman" w:cs="Times New Roman"/>
          <w:sz w:val="28"/>
          <w:szCs w:val="28"/>
        </w:rPr>
        <w:t>Харкова,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27E4F">
        <w:rPr>
          <w:rFonts w:ascii="Times New Roman" w:hAnsi="Times New Roman" w:cs="Times New Roman"/>
          <w:sz w:val="28"/>
          <w:szCs w:val="28"/>
        </w:rPr>
        <w:t>Черкас,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41124">
        <w:rPr>
          <w:rFonts w:ascii="Times New Roman" w:hAnsi="Times New Roman" w:cs="Times New Roman"/>
          <w:sz w:val="28"/>
          <w:szCs w:val="28"/>
        </w:rPr>
        <w:t>Чернігова,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Ужгорода.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7B78">
        <w:rPr>
          <w:rFonts w:ascii="Times New Roman" w:hAnsi="Times New Roman" w:cs="Times New Roman"/>
          <w:sz w:val="28"/>
          <w:szCs w:val="28"/>
        </w:rPr>
        <w:t xml:space="preserve">Метою діяльності Мережі є об’єднання зусиль науковців і практиків з гендерної проблематики задля забезпечення сталого впровадження принципів гендерної </w:t>
      </w:r>
      <w:proofErr w:type="gramStart"/>
      <w:r w:rsidRPr="00107B7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07B78">
        <w:rPr>
          <w:rFonts w:ascii="Times New Roman" w:hAnsi="Times New Roman" w:cs="Times New Roman"/>
          <w:sz w:val="28"/>
          <w:szCs w:val="28"/>
        </w:rPr>
        <w:t>івності в систему вищої освіти, подолання явної та прихованої дискримінації в сфері освіти, а також попередження тиражування стереотипів, що обмежують розвиток особистості та призводять до порушення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B78">
        <w:rPr>
          <w:rFonts w:ascii="Times New Roman" w:hAnsi="Times New Roman" w:cs="Times New Roman"/>
          <w:sz w:val="28"/>
          <w:szCs w:val="28"/>
        </w:rPr>
        <w:t>прав</w:t>
      </w:r>
      <w:r>
        <w:rPr>
          <w:rFonts w:ascii="Times New Roman" w:hAnsi="Times New Roman" w:cs="Times New Roman"/>
          <w:sz w:val="28"/>
          <w:szCs w:val="28"/>
        </w:rPr>
        <w:t xml:space="preserve"> людини.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F">
        <w:rPr>
          <w:rFonts w:ascii="Times New Roman" w:hAnsi="Times New Roman" w:cs="Times New Roman"/>
          <w:sz w:val="28"/>
          <w:szCs w:val="28"/>
        </w:rPr>
        <w:t xml:space="preserve">Проаналізувавши </w:t>
      </w:r>
      <w:r w:rsidRPr="00954D6D">
        <w:rPr>
          <w:rFonts w:ascii="Times New Roman" w:hAnsi="Times New Roman" w:cs="Times New Roman"/>
          <w:sz w:val="28"/>
          <w:szCs w:val="28"/>
        </w:rPr>
        <w:t>діяльн</w:t>
      </w:r>
      <w:r w:rsidRPr="00227E4F">
        <w:rPr>
          <w:rFonts w:ascii="Times New Roman" w:hAnsi="Times New Roman" w:cs="Times New Roman"/>
          <w:sz w:val="28"/>
          <w:szCs w:val="28"/>
        </w:rPr>
        <w:t>і</w:t>
      </w:r>
      <w:r w:rsidRPr="00954D6D">
        <w:rPr>
          <w:rFonts w:ascii="Times New Roman" w:hAnsi="Times New Roman" w:cs="Times New Roman"/>
          <w:sz w:val="28"/>
          <w:szCs w:val="28"/>
        </w:rPr>
        <w:t xml:space="preserve">сть гендерних освітніх центрів при </w:t>
      </w:r>
      <w:r w:rsidRPr="00227E4F">
        <w:rPr>
          <w:rFonts w:ascii="Times New Roman" w:hAnsi="Times New Roman" w:cs="Times New Roman"/>
          <w:sz w:val="28"/>
          <w:szCs w:val="28"/>
        </w:rPr>
        <w:t>ЗВО</w:t>
      </w:r>
      <w:r w:rsidRPr="00954D6D">
        <w:rPr>
          <w:rFonts w:ascii="Times New Roman" w:hAnsi="Times New Roman" w:cs="Times New Roman"/>
          <w:sz w:val="28"/>
          <w:szCs w:val="28"/>
        </w:rPr>
        <w:t xml:space="preserve"> ми виділи</w:t>
      </w:r>
      <w:r w:rsidRPr="00227E4F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D6D">
        <w:rPr>
          <w:rFonts w:ascii="Times New Roman" w:hAnsi="Times New Roman" w:cs="Times New Roman"/>
          <w:sz w:val="28"/>
          <w:szCs w:val="28"/>
        </w:rPr>
        <w:t>три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D6D">
        <w:rPr>
          <w:rFonts w:ascii="Times New Roman" w:hAnsi="Times New Roman" w:cs="Times New Roman"/>
          <w:sz w:val="28"/>
          <w:szCs w:val="28"/>
        </w:rPr>
        <w:t>основні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54D6D">
        <w:rPr>
          <w:rFonts w:ascii="Times New Roman" w:hAnsi="Times New Roman" w:cs="Times New Roman"/>
          <w:sz w:val="28"/>
          <w:szCs w:val="28"/>
        </w:rPr>
        <w:t>напрямки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D6D">
        <w:rPr>
          <w:rFonts w:ascii="Times New Roman" w:hAnsi="Times New Roman" w:cs="Times New Roman"/>
          <w:sz w:val="28"/>
          <w:szCs w:val="28"/>
        </w:rPr>
        <w:t>їх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D6D">
        <w:rPr>
          <w:rFonts w:ascii="Times New Roman" w:hAnsi="Times New Roman" w:cs="Times New Roman"/>
          <w:sz w:val="28"/>
          <w:szCs w:val="28"/>
        </w:rPr>
        <w:t xml:space="preserve">роботи: </w:t>
      </w:r>
    </w:p>
    <w:p w:rsidR="00E16D1B" w:rsidRPr="00954D6D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D6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Наукова діяльність.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D6D">
        <w:rPr>
          <w:rFonts w:ascii="Times New Roman" w:hAnsi="Times New Roman" w:cs="Times New Roman"/>
          <w:sz w:val="28"/>
          <w:szCs w:val="28"/>
        </w:rPr>
        <w:t>2.</w:t>
      </w:r>
      <w:r w:rsidRPr="00227E4F">
        <w:rPr>
          <w:rFonts w:ascii="Times New Roman" w:hAnsi="Times New Roman" w:cs="Times New Roman"/>
          <w:sz w:val="28"/>
          <w:szCs w:val="28"/>
        </w:rPr>
        <w:t> </w:t>
      </w:r>
      <w:r w:rsidRPr="00954D6D">
        <w:rPr>
          <w:rFonts w:ascii="Times New Roman" w:hAnsi="Times New Roman" w:cs="Times New Roman"/>
          <w:sz w:val="28"/>
          <w:szCs w:val="28"/>
        </w:rPr>
        <w:t>Навчально-методична</w:t>
      </w:r>
      <w:r>
        <w:rPr>
          <w:rFonts w:ascii="Times New Roman" w:hAnsi="Times New Roman" w:cs="Times New Roman"/>
          <w:sz w:val="28"/>
          <w:szCs w:val="28"/>
        </w:rPr>
        <w:t xml:space="preserve"> діяльність.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BD2">
        <w:rPr>
          <w:rFonts w:ascii="Times New Roman" w:hAnsi="Times New Roman" w:cs="Times New Roman"/>
          <w:sz w:val="28"/>
          <w:szCs w:val="28"/>
        </w:rPr>
        <w:t>3.</w:t>
      </w:r>
      <w:r w:rsidRPr="00227E4F">
        <w:rPr>
          <w:rFonts w:ascii="Times New Roman" w:hAnsi="Times New Roman" w:cs="Times New Roman"/>
          <w:sz w:val="28"/>
          <w:szCs w:val="28"/>
        </w:rPr>
        <w:t> </w:t>
      </w:r>
      <w:r w:rsidRPr="00281BD2">
        <w:rPr>
          <w:rFonts w:ascii="Times New Roman" w:hAnsi="Times New Roman" w:cs="Times New Roman"/>
          <w:sz w:val="28"/>
          <w:szCs w:val="28"/>
        </w:rPr>
        <w:t>Робота</w:t>
      </w:r>
      <w:r w:rsidRPr="00227E4F">
        <w:rPr>
          <w:rFonts w:ascii="Times New Roman" w:hAnsi="Times New Roman" w:cs="Times New Roman"/>
          <w:sz w:val="28"/>
          <w:szCs w:val="28"/>
        </w:rPr>
        <w:t> </w:t>
      </w:r>
      <w:r w:rsidRPr="00281BD2">
        <w:rPr>
          <w:rFonts w:ascii="Times New Roman" w:hAnsi="Times New Roman" w:cs="Times New Roman"/>
          <w:sz w:val="28"/>
          <w:szCs w:val="28"/>
        </w:rPr>
        <w:t>зі</w:t>
      </w:r>
      <w:r w:rsidRPr="00227E4F">
        <w:rPr>
          <w:rFonts w:ascii="Times New Roman" w:hAnsi="Times New Roman" w:cs="Times New Roman"/>
          <w:sz w:val="28"/>
          <w:szCs w:val="28"/>
        </w:rPr>
        <w:t> </w:t>
      </w:r>
      <w:r w:rsidRPr="00281BD2">
        <w:rPr>
          <w:rFonts w:ascii="Times New Roman" w:hAnsi="Times New Roman" w:cs="Times New Roman"/>
          <w:sz w:val="28"/>
          <w:szCs w:val="28"/>
        </w:rPr>
        <w:t>студентською</w:t>
      </w:r>
      <w:r w:rsidRPr="00227E4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молоддю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ідження діяльності осередків гендерної освіти ЗВО дозволило виділити наступні найпродуктивніші інтерактивні форми </w:t>
      </w:r>
      <w:r w:rsidRPr="00227E4F">
        <w:rPr>
          <w:rFonts w:ascii="Times New Roman" w:hAnsi="Times New Roman" w:cs="Times New Roman"/>
          <w:sz w:val="28"/>
          <w:szCs w:val="28"/>
        </w:rPr>
        <w:t>роботи</w:t>
      </w:r>
      <w:r>
        <w:rPr>
          <w:rFonts w:ascii="Times New Roman" w:hAnsi="Times New Roman" w:cs="Times New Roman"/>
          <w:sz w:val="28"/>
          <w:szCs w:val="28"/>
        </w:rPr>
        <w:t xml:space="preserve"> подібних центрів: круглі столи, </w:t>
      </w:r>
      <w:r w:rsidRPr="00227E4F">
        <w:rPr>
          <w:rFonts w:ascii="Times New Roman" w:hAnsi="Times New Roman" w:cs="Times New Roman"/>
          <w:sz w:val="28"/>
          <w:szCs w:val="28"/>
        </w:rPr>
        <w:t>засідання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дискусійних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клубів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«Стоп-сексизм</w:t>
      </w:r>
      <w:r>
        <w:rPr>
          <w:rFonts w:ascii="Times New Roman" w:hAnsi="Times New Roman" w:cs="Times New Roman"/>
          <w:sz w:val="28"/>
          <w:szCs w:val="28"/>
        </w:rPr>
        <w:t>», фотокампанія, в</w:t>
      </w:r>
      <w:r w:rsidRPr="00227E4F">
        <w:rPr>
          <w:rFonts w:ascii="Times New Roman" w:hAnsi="Times New Roman" w:cs="Times New Roman"/>
          <w:sz w:val="28"/>
          <w:szCs w:val="28"/>
        </w:rPr>
        <w:t>иставки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студ</w:t>
      </w:r>
      <w:r>
        <w:rPr>
          <w:rFonts w:ascii="Times New Roman" w:hAnsi="Times New Roman" w:cs="Times New Roman"/>
          <w:sz w:val="28"/>
          <w:szCs w:val="28"/>
        </w:rPr>
        <w:t>ентських фотографій та плакатів, г</w:t>
      </w:r>
      <w:r w:rsidRPr="00227E4F">
        <w:rPr>
          <w:rFonts w:ascii="Times New Roman" w:hAnsi="Times New Roman" w:cs="Times New Roman"/>
          <w:sz w:val="28"/>
          <w:szCs w:val="28"/>
        </w:rPr>
        <w:t>ендерний інтерактивний театр</w:t>
      </w:r>
      <w:r>
        <w:rPr>
          <w:rFonts w:ascii="Times New Roman" w:hAnsi="Times New Roman" w:cs="Times New Roman"/>
          <w:sz w:val="28"/>
          <w:szCs w:val="28"/>
        </w:rPr>
        <w:t>, форма дебатів, р</w:t>
      </w:r>
      <w:r w:rsidRPr="00227E4F">
        <w:rPr>
          <w:rFonts w:ascii="Times New Roman" w:hAnsi="Times New Roman" w:cs="Times New Roman"/>
          <w:sz w:val="28"/>
          <w:szCs w:val="28"/>
        </w:rPr>
        <w:t>ольові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інтелектуальні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змагання</w:t>
      </w:r>
      <w:r>
        <w:rPr>
          <w:rFonts w:ascii="Times New Roman" w:hAnsi="Times New Roman" w:cs="Times New Roman"/>
          <w:sz w:val="28"/>
          <w:szCs w:val="28"/>
        </w:rPr>
        <w:t>, г</w:t>
      </w:r>
      <w:r w:rsidRPr="00227E4F">
        <w:rPr>
          <w:rFonts w:ascii="Times New Roman" w:hAnsi="Times New Roman" w:cs="Times New Roman"/>
          <w:sz w:val="28"/>
          <w:szCs w:val="28"/>
        </w:rPr>
        <w:t>ендерні кінозали та відеоклуби</w:t>
      </w:r>
      <w:r>
        <w:rPr>
          <w:rFonts w:ascii="Times New Roman" w:hAnsi="Times New Roman" w:cs="Times New Roman"/>
          <w:sz w:val="28"/>
          <w:szCs w:val="28"/>
        </w:rPr>
        <w:t>, ш</w:t>
      </w:r>
      <w:r w:rsidRPr="00227E4F">
        <w:rPr>
          <w:rFonts w:ascii="Times New Roman" w:hAnsi="Times New Roman" w:cs="Times New Roman"/>
          <w:sz w:val="28"/>
          <w:szCs w:val="28"/>
        </w:rPr>
        <w:t>кола гендерного волонтерства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27E4F">
        <w:rPr>
          <w:rFonts w:ascii="Times New Roman" w:hAnsi="Times New Roman" w:cs="Times New Roman"/>
          <w:sz w:val="28"/>
          <w:szCs w:val="28"/>
        </w:rPr>
        <w:t>гендерквести, спортивне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гендерне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орієнтування, гендерні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туристичні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зльоти, гендерні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4F">
        <w:rPr>
          <w:rFonts w:ascii="Times New Roman" w:hAnsi="Times New Roman" w:cs="Times New Roman"/>
          <w:sz w:val="28"/>
          <w:szCs w:val="28"/>
        </w:rPr>
        <w:t>табори.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EBD">
        <w:rPr>
          <w:rFonts w:ascii="Times New Roman" w:hAnsi="Times New Roman" w:cs="Times New Roman"/>
          <w:sz w:val="28"/>
          <w:szCs w:val="28"/>
        </w:rPr>
        <w:t xml:space="preserve">Проаналізувавши досвід </w:t>
      </w:r>
      <w:proofErr w:type="gramStart"/>
      <w:r w:rsidRPr="00080EBD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080EBD">
        <w:rPr>
          <w:rFonts w:ascii="Times New Roman" w:hAnsi="Times New Roman" w:cs="Times New Roman"/>
          <w:sz w:val="28"/>
          <w:szCs w:val="28"/>
        </w:rPr>
        <w:t xml:space="preserve">іяльності ОГО у закладах вищої освіти, ми дійшли висновку, що такий досвід є досить цікавим і доцільним, а відтак вважаємо, що створення подібного осередку гендерного виховання у нашому університеті сприятиме удосконаленню соціального виховання студентської молоді. 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EBD">
        <w:rPr>
          <w:rFonts w:ascii="Times New Roman" w:hAnsi="Times New Roman" w:cs="Times New Roman"/>
          <w:sz w:val="28"/>
          <w:szCs w:val="28"/>
        </w:rPr>
        <w:lastRenderedPageBreak/>
        <w:t>Отже, ми пропонуємо наступні методи</w:t>
      </w:r>
      <w:r>
        <w:rPr>
          <w:rFonts w:ascii="Times New Roman" w:hAnsi="Times New Roman" w:cs="Times New Roman"/>
          <w:sz w:val="28"/>
          <w:szCs w:val="28"/>
        </w:rPr>
        <w:t xml:space="preserve">чні рекомендації щодо створення ОГО </w:t>
      </w:r>
      <w:r w:rsidRPr="00080EBD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0EBD">
        <w:rPr>
          <w:rFonts w:ascii="Times New Roman" w:hAnsi="Times New Roman" w:cs="Times New Roman"/>
          <w:sz w:val="28"/>
          <w:szCs w:val="28"/>
        </w:rPr>
        <w:t>базі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0EBD">
        <w:rPr>
          <w:rFonts w:ascii="Times New Roman" w:hAnsi="Times New Roman" w:cs="Times New Roman"/>
          <w:sz w:val="28"/>
          <w:szCs w:val="28"/>
        </w:rPr>
        <w:t>нашого</w:t>
      </w:r>
      <w:r>
        <w:rPr>
          <w:rFonts w:ascii="Times New Roman" w:hAnsi="Times New Roman" w:cs="Times New Roman"/>
          <w:sz w:val="28"/>
          <w:szCs w:val="28"/>
        </w:rPr>
        <w:t xml:space="preserve"> університету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EBD">
        <w:rPr>
          <w:rFonts w:ascii="Times New Roman" w:hAnsi="Times New Roman" w:cs="Times New Roman"/>
          <w:sz w:val="28"/>
          <w:szCs w:val="28"/>
        </w:rPr>
        <w:t>1)</w:t>
      </w:r>
      <w:r w:rsidRPr="00227E4F">
        <w:rPr>
          <w:rFonts w:ascii="Times New Roman" w:hAnsi="Times New Roman" w:cs="Times New Roman"/>
          <w:sz w:val="28"/>
          <w:szCs w:val="28"/>
        </w:rPr>
        <w:t xml:space="preserve"> Використання </w:t>
      </w:r>
      <w:r>
        <w:rPr>
          <w:rFonts w:ascii="Times New Roman" w:hAnsi="Times New Roman" w:cs="Times New Roman"/>
          <w:sz w:val="28"/>
          <w:szCs w:val="28"/>
        </w:rPr>
        <w:t>саме</w:t>
      </w:r>
      <w:r w:rsidRPr="00227E4F">
        <w:rPr>
          <w:rFonts w:ascii="Times New Roman" w:hAnsi="Times New Roman" w:cs="Times New Roman"/>
          <w:sz w:val="28"/>
          <w:szCs w:val="28"/>
        </w:rPr>
        <w:t xml:space="preserve"> інтеракти</w:t>
      </w:r>
      <w:r>
        <w:rPr>
          <w:rFonts w:ascii="Times New Roman" w:hAnsi="Times New Roman" w:cs="Times New Roman"/>
          <w:sz w:val="28"/>
          <w:szCs w:val="28"/>
        </w:rPr>
        <w:t xml:space="preserve">вних форм роботи зі студентами, </w:t>
      </w:r>
      <w:r w:rsidRPr="00080EBD">
        <w:rPr>
          <w:rFonts w:ascii="Times New Roman" w:hAnsi="Times New Roman" w:cs="Times New Roman"/>
          <w:sz w:val="28"/>
          <w:szCs w:val="28"/>
        </w:rPr>
        <w:t xml:space="preserve">які  передбачають активну їх участь, даючи їм можливість висловитися </w:t>
      </w:r>
      <w:proofErr w:type="gramStart"/>
      <w:r w:rsidRPr="00080EB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80EBD">
        <w:rPr>
          <w:rFonts w:ascii="Times New Roman" w:hAnsi="Times New Roman" w:cs="Times New Roman"/>
          <w:sz w:val="28"/>
          <w:szCs w:val="28"/>
        </w:rPr>
        <w:t>ід час обговорення різноманітних пита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080EBD">
        <w:rPr>
          <w:rFonts w:ascii="Times New Roman" w:hAnsi="Times New Roman" w:cs="Times New Roman"/>
          <w:sz w:val="28"/>
          <w:szCs w:val="28"/>
        </w:rPr>
        <w:t>ь, аргументувати власну точку зору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6D1B" w:rsidRPr="00227E4F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F">
        <w:rPr>
          <w:rFonts w:ascii="Times New Roman" w:hAnsi="Times New Roman" w:cs="Times New Roman"/>
          <w:sz w:val="28"/>
          <w:szCs w:val="28"/>
        </w:rPr>
        <w:t>2) Запрошення до співпраці</w:t>
      </w:r>
      <w:r>
        <w:rPr>
          <w:rFonts w:ascii="Times New Roman" w:hAnsi="Times New Roman" w:cs="Times New Roman"/>
          <w:sz w:val="28"/>
          <w:szCs w:val="28"/>
        </w:rPr>
        <w:t xml:space="preserve"> фахівців</w:t>
      </w:r>
      <w:r w:rsidRPr="00227E4F">
        <w:rPr>
          <w:rFonts w:ascii="Times New Roman" w:hAnsi="Times New Roman" w:cs="Times New Roman"/>
          <w:sz w:val="28"/>
          <w:szCs w:val="28"/>
        </w:rPr>
        <w:t xml:space="preserve">, представників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>ізних  державн</w:t>
      </w:r>
      <w:r>
        <w:rPr>
          <w:rFonts w:ascii="Times New Roman" w:hAnsi="Times New Roman" w:cs="Times New Roman"/>
          <w:sz w:val="28"/>
          <w:szCs w:val="28"/>
        </w:rPr>
        <w:t>их і не державних організацій, д</w:t>
      </w:r>
      <w:r w:rsidRPr="00227E4F">
        <w:rPr>
          <w:rFonts w:ascii="Times New Roman" w:hAnsi="Times New Roman" w:cs="Times New Roman"/>
          <w:sz w:val="28"/>
          <w:szCs w:val="28"/>
        </w:rPr>
        <w:t xml:space="preserve">іяльність яких тим чи іншим чином, пов’язана з вирішенням проблем гендерної нерівності. </w:t>
      </w:r>
    </w:p>
    <w:p w:rsidR="00E16D1B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F">
        <w:rPr>
          <w:rFonts w:ascii="Times New Roman" w:hAnsi="Times New Roman" w:cs="Times New Roman"/>
          <w:sz w:val="28"/>
          <w:szCs w:val="28"/>
        </w:rPr>
        <w:t xml:space="preserve">3) Розробка  Інтернет-ресурсу за допомогою та активною участю  студентів для подальшого спілкування, </w:t>
      </w:r>
      <w:r>
        <w:rPr>
          <w:rFonts w:ascii="Times New Roman" w:hAnsi="Times New Roman" w:cs="Times New Roman"/>
          <w:sz w:val="28"/>
          <w:szCs w:val="28"/>
        </w:rPr>
        <w:t xml:space="preserve">а також </w:t>
      </w:r>
      <w:r w:rsidRPr="00227E4F">
        <w:rPr>
          <w:rFonts w:ascii="Times New Roman" w:hAnsi="Times New Roman" w:cs="Times New Roman"/>
          <w:sz w:val="28"/>
          <w:szCs w:val="28"/>
        </w:rPr>
        <w:t>для можливості висловитися, отримати корисну інформацію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16D1B" w:rsidRPr="00107B78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F">
        <w:rPr>
          <w:rFonts w:ascii="Times New Roman" w:hAnsi="Times New Roman" w:cs="Times New Roman"/>
          <w:sz w:val="28"/>
          <w:szCs w:val="28"/>
        </w:rPr>
        <w:t xml:space="preserve">4)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 xml:space="preserve">ікавим та корисним досвідом студентів і студенток може бути конкурс </w:t>
      </w:r>
      <w:r>
        <w:rPr>
          <w:rFonts w:ascii="Times New Roman" w:hAnsi="Times New Roman" w:cs="Times New Roman"/>
          <w:sz w:val="28"/>
          <w:szCs w:val="28"/>
        </w:rPr>
        <w:t>відео-роли</w:t>
      </w:r>
      <w:r w:rsidRPr="00227E4F">
        <w:rPr>
          <w:rFonts w:ascii="Times New Roman" w:hAnsi="Times New Roman" w:cs="Times New Roman"/>
          <w:sz w:val="28"/>
          <w:szCs w:val="28"/>
        </w:rPr>
        <w:t>ків на різноманітні теми, пов’язані з гендерними проблемами. Організація інтерактивного гендерного театру, який дасть можливість проводити корисно дозвілля, реалізувати</w:t>
      </w:r>
      <w:r>
        <w:rPr>
          <w:rFonts w:ascii="Times New Roman" w:hAnsi="Times New Roman" w:cs="Times New Roman"/>
          <w:sz w:val="28"/>
          <w:szCs w:val="28"/>
        </w:rPr>
        <w:t xml:space="preserve"> студентам власні</w:t>
      </w:r>
      <w:r w:rsidRPr="00227E4F">
        <w:rPr>
          <w:rFonts w:ascii="Times New Roman" w:hAnsi="Times New Roman" w:cs="Times New Roman"/>
          <w:sz w:val="28"/>
          <w:szCs w:val="28"/>
        </w:rPr>
        <w:t xml:space="preserve"> творчі можливості. </w:t>
      </w:r>
    </w:p>
    <w:p w:rsidR="00E16D1B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F">
        <w:rPr>
          <w:rFonts w:ascii="Times New Roman" w:hAnsi="Times New Roman" w:cs="Times New Roman"/>
          <w:sz w:val="28"/>
          <w:szCs w:val="28"/>
        </w:rPr>
        <w:t>5) Організ</w:t>
      </w:r>
      <w:r>
        <w:rPr>
          <w:rFonts w:ascii="Times New Roman" w:hAnsi="Times New Roman" w:cs="Times New Roman"/>
          <w:sz w:val="28"/>
          <w:szCs w:val="28"/>
        </w:rPr>
        <w:t>ація</w:t>
      </w:r>
      <w:r w:rsidRPr="00227E4F">
        <w:rPr>
          <w:rFonts w:ascii="Times New Roman" w:hAnsi="Times New Roman" w:cs="Times New Roman"/>
          <w:sz w:val="28"/>
          <w:szCs w:val="28"/>
        </w:rPr>
        <w:t xml:space="preserve"> «Школи гендерного волонтерства» −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>ідготовка волонтерів з числа студентів, які будуть спеціалізуватися на проведе</w:t>
      </w:r>
      <w:r>
        <w:rPr>
          <w:rFonts w:ascii="Times New Roman" w:hAnsi="Times New Roman" w:cs="Times New Roman"/>
          <w:sz w:val="28"/>
          <w:szCs w:val="28"/>
        </w:rPr>
        <w:t>нні інформаційно-просвітницьких </w:t>
      </w:r>
      <w:r w:rsidRPr="00227E4F">
        <w:rPr>
          <w:rFonts w:ascii="Times New Roman" w:hAnsi="Times New Roman" w:cs="Times New Roman"/>
          <w:sz w:val="28"/>
          <w:szCs w:val="28"/>
        </w:rPr>
        <w:t>заходів</w:t>
      </w:r>
    </w:p>
    <w:p w:rsidR="00E16D1B" w:rsidRPr="00227E4F" w:rsidRDefault="00E16D1B" w:rsidP="00E1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4F">
        <w:rPr>
          <w:rFonts w:ascii="Times New Roman" w:hAnsi="Times New Roman" w:cs="Times New Roman"/>
          <w:sz w:val="28"/>
          <w:szCs w:val="28"/>
        </w:rPr>
        <w:t xml:space="preserve">6) Влаштування змагань з гендерного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>спортивного</w:t>
      </w:r>
      <w:proofErr w:type="gramEnd"/>
      <w:r w:rsidRPr="00227E4F">
        <w:rPr>
          <w:rFonts w:ascii="Times New Roman" w:hAnsi="Times New Roman" w:cs="Times New Roman"/>
          <w:sz w:val="28"/>
          <w:szCs w:val="28"/>
        </w:rPr>
        <w:t xml:space="preserve"> орієнтування. </w:t>
      </w:r>
      <w:proofErr w:type="gramStart"/>
      <w:r w:rsidRPr="00227E4F">
        <w:rPr>
          <w:rFonts w:ascii="Times New Roman" w:hAnsi="Times New Roman" w:cs="Times New Roman"/>
          <w:sz w:val="28"/>
          <w:szCs w:val="28"/>
        </w:rPr>
        <w:t xml:space="preserve">На наш погляд, це цікава форма роботи, яка дала б можливість по-перше </w:t>
      </w:r>
      <w:r>
        <w:rPr>
          <w:rFonts w:ascii="Times New Roman" w:hAnsi="Times New Roman" w:cs="Times New Roman"/>
          <w:sz w:val="28"/>
          <w:szCs w:val="28"/>
        </w:rPr>
        <w:t>поєднати фізичну активність з удосконаленням гендерної компетентності</w:t>
      </w:r>
      <w:r w:rsidRPr="00227E4F">
        <w:rPr>
          <w:rFonts w:ascii="Times New Roman" w:hAnsi="Times New Roman" w:cs="Times New Roman"/>
          <w:sz w:val="28"/>
          <w:szCs w:val="28"/>
        </w:rPr>
        <w:t xml:space="preserve"> сучасної молоді, а по-дру</w:t>
      </w:r>
      <w:r>
        <w:rPr>
          <w:rFonts w:ascii="Times New Roman" w:hAnsi="Times New Roman" w:cs="Times New Roman"/>
          <w:sz w:val="28"/>
          <w:szCs w:val="28"/>
        </w:rPr>
        <w:t>ге привернути увагу до</w:t>
      </w:r>
      <w:r w:rsidRPr="00227E4F">
        <w:rPr>
          <w:rFonts w:ascii="Times New Roman" w:hAnsi="Times New Roman" w:cs="Times New Roman"/>
          <w:sz w:val="28"/>
          <w:szCs w:val="28"/>
        </w:rPr>
        <w:t xml:space="preserve"> гендерної тематики і навчити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27E4F">
        <w:rPr>
          <w:rFonts w:ascii="Times New Roman" w:hAnsi="Times New Roman" w:cs="Times New Roman"/>
          <w:sz w:val="28"/>
          <w:szCs w:val="28"/>
        </w:rPr>
        <w:t>студентів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27E4F">
        <w:rPr>
          <w:rFonts w:ascii="Times New Roman" w:hAnsi="Times New Roman" w:cs="Times New Roman"/>
          <w:sz w:val="28"/>
          <w:szCs w:val="28"/>
        </w:rPr>
        <w:t>розпізнавати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27E4F">
        <w:rPr>
          <w:rFonts w:ascii="Times New Roman" w:hAnsi="Times New Roman" w:cs="Times New Roman"/>
          <w:sz w:val="28"/>
          <w:szCs w:val="28"/>
        </w:rPr>
        <w:t>гендерні</w:t>
      </w:r>
      <w:r>
        <w:rPr>
          <w:rFonts w:ascii="Times New Roman" w:hAnsi="Times New Roman" w:cs="Times New Roman"/>
          <w:sz w:val="28"/>
          <w:szCs w:val="28"/>
        </w:rPr>
        <w:t> стереотипи.</w:t>
      </w:r>
      <w:proofErr w:type="gramEnd"/>
    </w:p>
    <w:p w:rsidR="00E16D1B" w:rsidRPr="006E3370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370">
        <w:rPr>
          <w:rFonts w:ascii="Times New Roman" w:hAnsi="Times New Roman" w:cs="Times New Roman"/>
          <w:sz w:val="28"/>
          <w:szCs w:val="28"/>
        </w:rPr>
        <w:t xml:space="preserve">Отже, гендерні стереотипи є найпотужнішим механізмом, який впливає на формування гендерної поведінки, гендерних ролей і встановлення гармонійних відносин між </w:t>
      </w:r>
      <w:proofErr w:type="gramStart"/>
      <w:r w:rsidRPr="006E3370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6E3370">
        <w:rPr>
          <w:rFonts w:ascii="Times New Roman" w:hAnsi="Times New Roman" w:cs="Times New Roman"/>
          <w:sz w:val="28"/>
          <w:szCs w:val="28"/>
        </w:rPr>
        <w:t>інками та чоловіками.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3370">
        <w:rPr>
          <w:rFonts w:ascii="Times New Roman" w:hAnsi="Times New Roman" w:cs="Times New Roman"/>
          <w:sz w:val="28"/>
          <w:szCs w:val="28"/>
        </w:rPr>
        <w:t>Серед сучасних студентів наявні гендерні стереотипи. Тому осередок гендерної освіти, який організований на базі ЗВО може стати ефективним засобом формування гендерної культури.</w:t>
      </w:r>
    </w:p>
    <w:p w:rsidR="00E16D1B" w:rsidRDefault="00E16D1B" w:rsidP="00E16D1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4D49">
        <w:rPr>
          <w:rFonts w:ascii="Times New Roman" w:hAnsi="Times New Roman" w:cs="Times New Roman"/>
          <w:b/>
          <w:sz w:val="28"/>
          <w:szCs w:val="28"/>
        </w:rPr>
        <w:lastRenderedPageBreak/>
        <w:t>ВИСНОВКИ</w:t>
      </w:r>
    </w:p>
    <w:p w:rsidR="00E16D1B" w:rsidRPr="000F43B7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 </w:t>
      </w:r>
      <w:r w:rsidRPr="00441124">
        <w:rPr>
          <w:rStyle w:val="rvts20"/>
          <w:rFonts w:ascii="Times New Roman" w:hAnsi="Times New Roman" w:cs="Times New Roman"/>
          <w:color w:val="000000"/>
          <w:sz w:val="28"/>
          <w:szCs w:val="28"/>
        </w:rPr>
        <w:t>визначили,</w:t>
      </w:r>
      <w:r>
        <w:rPr>
          <w:rStyle w:val="rvts20"/>
          <w:color w:val="000000"/>
          <w:sz w:val="28"/>
          <w:szCs w:val="28"/>
        </w:rPr>
        <w:t xml:space="preserve"> що </w:t>
      </w:r>
      <w:r>
        <w:rPr>
          <w:rFonts w:ascii="Times New Roman" w:hAnsi="Times New Roman" w:cs="Times New Roman"/>
          <w:sz w:val="28"/>
          <w:szCs w:val="28"/>
        </w:rPr>
        <w:t xml:space="preserve">серед сучасних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>
        <w:rPr>
          <w:rFonts w:ascii="Times New Roman" w:hAnsi="Times New Roman" w:cs="Times New Roman"/>
          <w:sz w:val="28"/>
          <w:szCs w:val="28"/>
        </w:rPr>
        <w:t>ідників не існує єдиного підходу до трактування поняття</w:t>
      </w:r>
      <w:r w:rsidRPr="00291D4E">
        <w:rPr>
          <w:rStyle w:val="rvts20"/>
          <w:color w:val="000000"/>
          <w:sz w:val="28"/>
          <w:szCs w:val="28"/>
        </w:rPr>
        <w:t xml:space="preserve"> </w:t>
      </w:r>
      <w:r w:rsidRPr="00441124">
        <w:rPr>
          <w:rStyle w:val="rvts20"/>
          <w:rFonts w:ascii="Times New Roman" w:hAnsi="Times New Roman" w:cs="Times New Roman"/>
          <w:color w:val="000000"/>
          <w:sz w:val="28"/>
          <w:szCs w:val="28"/>
        </w:rPr>
        <w:t>соціального виховання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53549">
        <w:rPr>
          <w:rFonts w:ascii="Times New Roman" w:hAnsi="Times New Roman" w:cs="Times New Roman"/>
          <w:sz w:val="28"/>
          <w:szCs w:val="28"/>
        </w:rPr>
        <w:t xml:space="preserve">Найбільш слушним, на нашу думку, є визначення </w:t>
      </w:r>
      <w:proofErr w:type="gramStart"/>
      <w:r w:rsidRPr="00353549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353549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ального виховання, яке запропоно</w:t>
      </w:r>
      <w:r w:rsidRPr="00353549">
        <w:rPr>
          <w:rFonts w:ascii="Times New Roman" w:hAnsi="Times New Roman" w:cs="Times New Roman"/>
          <w:sz w:val="28"/>
          <w:szCs w:val="28"/>
        </w:rPr>
        <w:t>вано дослідницею О. Безпалько, яка вважає, що  соціальне виховання це насамперед створення в суспільстві оптимальних умов та заходів, спрямованих на оволодіння і засвоєння підростаючим поколінням загальнолюдських і спеціальних знань, соціального досвіду з метою формування в нього</w:t>
      </w:r>
      <w:r>
        <w:rPr>
          <w:rFonts w:ascii="Times New Roman" w:hAnsi="Times New Roman" w:cs="Times New Roman"/>
          <w:sz w:val="28"/>
          <w:szCs w:val="28"/>
        </w:rPr>
        <w:t xml:space="preserve"> соціально-позитивних ціннісних </w:t>
      </w:r>
      <w:r w:rsidRPr="00353549">
        <w:rPr>
          <w:rFonts w:ascii="Times New Roman" w:hAnsi="Times New Roman" w:cs="Times New Roman"/>
          <w:sz w:val="28"/>
          <w:szCs w:val="28"/>
        </w:rPr>
        <w:t>орієнтацій.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Було проаналізовано </w:t>
      </w:r>
      <w:r w:rsidRPr="00441124">
        <w:rPr>
          <w:rStyle w:val="rvts20"/>
          <w:rFonts w:ascii="Times New Roman" w:hAnsi="Times New Roman" w:cs="Times New Roman"/>
          <w:color w:val="000000"/>
          <w:sz w:val="28"/>
          <w:szCs w:val="28"/>
        </w:rPr>
        <w:t>визначення поняття гендеру та гендерних стереотипів у науковій літературі</w:t>
      </w:r>
      <w:r w:rsidRPr="00291D4E">
        <w:rPr>
          <w:rStyle w:val="rvts20"/>
          <w:color w:val="000000"/>
          <w:sz w:val="28"/>
          <w:szCs w:val="28"/>
        </w:rPr>
        <w:t>.</w:t>
      </w:r>
      <w:r>
        <w:rPr>
          <w:rStyle w:val="rvts20"/>
          <w:color w:val="000000"/>
          <w:sz w:val="28"/>
          <w:szCs w:val="28"/>
        </w:rPr>
        <w:t xml:space="preserve"> </w:t>
      </w:r>
      <w:r w:rsidRPr="00D8730A">
        <w:rPr>
          <w:rFonts w:ascii="Times New Roman" w:hAnsi="Times New Roman" w:cs="Times New Roman"/>
          <w:sz w:val="28"/>
          <w:szCs w:val="28"/>
        </w:rPr>
        <w:t>Гендер – специфічний набі</w:t>
      </w:r>
      <w:proofErr w:type="gramStart"/>
      <w:r w:rsidRPr="00D8730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8730A">
        <w:rPr>
          <w:rFonts w:ascii="Times New Roman" w:hAnsi="Times New Roman" w:cs="Times New Roman"/>
          <w:sz w:val="28"/>
          <w:szCs w:val="28"/>
        </w:rPr>
        <w:t xml:space="preserve"> культурних</w:t>
      </w:r>
      <w:r w:rsidRPr="00D8730A">
        <w:rPr>
          <w:rFonts w:ascii="Times New Roman" w:eastAsia="ArialNarrow" w:hAnsi="Times New Roman" w:cs="Times New Roman"/>
          <w:sz w:val="28"/>
          <w:szCs w:val="28"/>
        </w:rPr>
        <w:t xml:space="preserve"> </w:t>
      </w:r>
      <w:r w:rsidRPr="00D8730A">
        <w:rPr>
          <w:rFonts w:ascii="Times New Roman" w:hAnsi="Times New Roman" w:cs="Times New Roman"/>
          <w:sz w:val="28"/>
          <w:szCs w:val="28"/>
        </w:rPr>
        <w:t>характеристик, які визначають соціальну поведінку жінок і чоловіків і взаємовідносини між ними.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ним тісно пов</w:t>
      </w:r>
      <w:r w:rsidRPr="00A72CA3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язане поняття гендерний стереотип.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ідниця </w:t>
      </w:r>
      <w:r w:rsidRPr="00D8730A">
        <w:rPr>
          <w:rFonts w:ascii="Times New Roman" w:hAnsi="Times New Roman" w:cs="Times New Roman"/>
          <w:sz w:val="28"/>
          <w:szCs w:val="28"/>
        </w:rPr>
        <w:t xml:space="preserve">Л. Павлюк </w:t>
      </w:r>
      <w:r>
        <w:rPr>
          <w:rFonts w:ascii="Times New Roman" w:hAnsi="Times New Roman" w:cs="Times New Roman"/>
          <w:sz w:val="28"/>
          <w:szCs w:val="28"/>
        </w:rPr>
        <w:t xml:space="preserve">вважає, що це </w:t>
      </w:r>
      <w:r w:rsidRPr="00D8730A">
        <w:rPr>
          <w:rFonts w:ascii="Times New Roman" w:hAnsi="Times New Roman" w:cs="Times New Roman"/>
          <w:sz w:val="28"/>
          <w:szCs w:val="28"/>
        </w:rPr>
        <w:t>стійкі уявлення про риси, якості, можливості та поведінку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730A">
        <w:rPr>
          <w:rFonts w:ascii="Times New Roman" w:hAnsi="Times New Roman" w:cs="Times New Roman"/>
          <w:sz w:val="28"/>
          <w:szCs w:val="28"/>
        </w:rPr>
        <w:t>статей.</w:t>
      </w:r>
      <w:r>
        <w:rPr>
          <w:rFonts w:ascii="Times New Roman" w:hAnsi="Times New Roman" w:cs="Times New Roman"/>
          <w:sz w:val="28"/>
          <w:szCs w:val="28"/>
        </w:rPr>
        <w:t xml:space="preserve"> Натомість Л. Харченко доводить</w:t>
      </w:r>
      <w:r w:rsidRPr="00D8730A">
        <w:rPr>
          <w:rFonts w:ascii="Times New Roman" w:hAnsi="Times New Roman" w:cs="Times New Roman"/>
          <w:sz w:val="28"/>
          <w:szCs w:val="28"/>
        </w:rPr>
        <w:t xml:space="preserve">, що гендерний стереотип це – сталий нормативний еталон у суспільній </w:t>
      </w:r>
      <w:proofErr w:type="gramStart"/>
      <w:r w:rsidRPr="00D8730A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D8730A">
        <w:rPr>
          <w:rFonts w:ascii="Times New Roman" w:hAnsi="Times New Roman" w:cs="Times New Roman"/>
          <w:sz w:val="28"/>
          <w:szCs w:val="28"/>
        </w:rPr>
        <w:t>ідомості, який відображає на соціокультурному й когнітивному рівнях ті або інші поведінкові та психологічні особливості чоловіків і жінок як представників великих соціальних груп і характеризує їхню гендерну ідентичність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Було</w:t>
      </w:r>
      <w:r>
        <w:rPr>
          <w:rStyle w:val="rvts20"/>
          <w:color w:val="000000"/>
          <w:sz w:val="28"/>
          <w:szCs w:val="28"/>
        </w:rPr>
        <w:t xml:space="preserve"> </w:t>
      </w:r>
      <w:r w:rsidRPr="00441124">
        <w:rPr>
          <w:rStyle w:val="rvts20"/>
          <w:rFonts w:ascii="Times New Roman" w:hAnsi="Times New Roman" w:cs="Times New Roman"/>
          <w:color w:val="000000"/>
          <w:sz w:val="28"/>
          <w:szCs w:val="28"/>
        </w:rPr>
        <w:t>визначено</w:t>
      </w:r>
      <w:r w:rsidRPr="00441124">
        <w:rPr>
          <w:rStyle w:val="rvts20"/>
          <w:rFonts w:ascii="Times New Roman" w:eastAsia="DotumChe" w:hAnsi="Times New Roman" w:cs="Times New Roman"/>
          <w:color w:val="000000"/>
          <w:sz w:val="28"/>
          <w:szCs w:val="28"/>
        </w:rPr>
        <w:t>, що</w:t>
      </w:r>
      <w:r>
        <w:rPr>
          <w:rStyle w:val="rvts20"/>
          <w:color w:val="000000"/>
          <w:sz w:val="28"/>
          <w:szCs w:val="28"/>
        </w:rPr>
        <w:t xml:space="preserve"> </w:t>
      </w:r>
      <w:r w:rsidRPr="00A72CA3">
        <w:rPr>
          <w:rFonts w:ascii="Times New Roman" w:hAnsi="Times New Roman" w:cs="Times New Roman"/>
          <w:sz w:val="28"/>
          <w:szCs w:val="28"/>
        </w:rPr>
        <w:t>студентство −</w:t>
      </w:r>
      <w:r>
        <w:rPr>
          <w:rFonts w:ascii="Times New Roman" w:hAnsi="Times New Roman" w:cs="Times New Roman"/>
          <w:sz w:val="28"/>
          <w:szCs w:val="28"/>
        </w:rPr>
        <w:t xml:space="preserve"> це особлива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соц</w:t>
      </w:r>
      <w:proofErr w:type="gramEnd"/>
      <w:r>
        <w:rPr>
          <w:rFonts w:ascii="Times New Roman" w:hAnsi="Times New Roman" w:cs="Times New Roman"/>
          <w:sz w:val="28"/>
          <w:szCs w:val="28"/>
        </w:rPr>
        <w:t>іальна група, яка</w:t>
      </w:r>
      <w:r w:rsidRPr="00A72CA3">
        <w:rPr>
          <w:rFonts w:ascii="Times New Roman" w:hAnsi="Times New Roman" w:cs="Times New Roman"/>
          <w:sz w:val="28"/>
          <w:szCs w:val="28"/>
        </w:rPr>
        <w:t xml:space="preserve"> формується з різних соціальних утворень суспільства й характеризується особливими умовами життя, праці, побуту, особливою суспільною пове</w:t>
      </w:r>
      <w:r>
        <w:rPr>
          <w:rFonts w:ascii="Times New Roman" w:hAnsi="Times New Roman" w:cs="Times New Roman"/>
          <w:sz w:val="28"/>
          <w:szCs w:val="28"/>
        </w:rPr>
        <w:t xml:space="preserve">дінкою та психологією, для якої </w:t>
      </w:r>
      <w:r w:rsidRPr="00A72CA3">
        <w:rPr>
          <w:rFonts w:ascii="Times New Roman" w:hAnsi="Times New Roman" w:cs="Times New Roman"/>
          <w:sz w:val="28"/>
          <w:szCs w:val="28"/>
        </w:rPr>
        <w:t>головним основним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72CA3">
        <w:rPr>
          <w:rFonts w:ascii="Times New Roman" w:hAnsi="Times New Roman" w:cs="Times New Roman"/>
          <w:sz w:val="28"/>
          <w:szCs w:val="28"/>
        </w:rPr>
        <w:t>заняттям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2C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є набуття знань </w:t>
      </w:r>
      <w:r w:rsidRPr="00A72CA3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2CA3">
        <w:rPr>
          <w:rFonts w:ascii="Times New Roman" w:hAnsi="Times New Roman" w:cs="Times New Roman"/>
          <w:sz w:val="28"/>
          <w:szCs w:val="28"/>
        </w:rPr>
        <w:t>підгот</w:t>
      </w:r>
      <w:r>
        <w:rPr>
          <w:rFonts w:ascii="Times New Roman" w:hAnsi="Times New Roman" w:cs="Times New Roman"/>
          <w:sz w:val="28"/>
          <w:szCs w:val="28"/>
        </w:rPr>
        <w:t xml:space="preserve">овка себе для майбутньої роботи в суспільному виробництві, </w:t>
      </w:r>
      <w:r w:rsidRPr="00A72CA3">
        <w:rPr>
          <w:rFonts w:ascii="Times New Roman" w:hAnsi="Times New Roman" w:cs="Times New Roman"/>
          <w:sz w:val="28"/>
          <w:szCs w:val="28"/>
        </w:rPr>
        <w:t>науці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72CA3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72CA3">
        <w:rPr>
          <w:rFonts w:ascii="Times New Roman" w:hAnsi="Times New Roman" w:cs="Times New Roman"/>
          <w:sz w:val="28"/>
          <w:szCs w:val="28"/>
        </w:rPr>
        <w:t>культури</w:t>
      </w:r>
      <w:r>
        <w:rPr>
          <w:rFonts w:ascii="Times New Roman" w:hAnsi="Times New Roman" w:cs="Times New Roman"/>
          <w:sz w:val="28"/>
          <w:szCs w:val="28"/>
        </w:rPr>
        <w:t>. Це особлива суспільна група</w:t>
      </w:r>
      <w:r w:rsidRPr="00D8730A">
        <w:rPr>
          <w:rFonts w:ascii="Times New Roman" w:hAnsi="Times New Roman" w:cs="Times New Roman"/>
          <w:sz w:val="28"/>
          <w:szCs w:val="28"/>
        </w:rPr>
        <w:t xml:space="preserve">, основною характеристикою якої є перехідний стан, що виявляється як на </w:t>
      </w:r>
      <w:proofErr w:type="gramStart"/>
      <w:r w:rsidRPr="00D8730A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D8730A">
        <w:rPr>
          <w:rFonts w:ascii="Times New Roman" w:hAnsi="Times New Roman" w:cs="Times New Roman"/>
          <w:sz w:val="28"/>
          <w:szCs w:val="28"/>
        </w:rPr>
        <w:t>іально-класовому, так і на особовому рівні. Студентство об’єднує молодь приблизно одного віку і однакового рівня освіти, відмінну від інших соціальних груп формами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730A">
        <w:rPr>
          <w:rFonts w:ascii="Times New Roman" w:hAnsi="Times New Roman" w:cs="Times New Roman"/>
          <w:sz w:val="28"/>
          <w:szCs w:val="28"/>
        </w:rPr>
        <w:t>організації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730A">
        <w:rPr>
          <w:rFonts w:ascii="Times New Roman" w:hAnsi="Times New Roman" w:cs="Times New Roman"/>
          <w:sz w:val="28"/>
          <w:szCs w:val="28"/>
        </w:rPr>
        <w:t xml:space="preserve">життєдіяльності. Це велика суспільна група, що слугує джерелом </w:t>
      </w:r>
      <w:r w:rsidRPr="00D8730A">
        <w:rPr>
          <w:rFonts w:ascii="Times New Roman" w:hAnsi="Times New Roman" w:cs="Times New Roman"/>
          <w:sz w:val="28"/>
          <w:szCs w:val="28"/>
        </w:rPr>
        <w:lastRenderedPageBreak/>
        <w:t xml:space="preserve">поповнення основних рядів інтелігенції, зайнята діяльністю по </w:t>
      </w:r>
      <w:proofErr w:type="gramStart"/>
      <w:r w:rsidRPr="00D8730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8730A">
        <w:rPr>
          <w:rFonts w:ascii="Times New Roman" w:hAnsi="Times New Roman" w:cs="Times New Roman"/>
          <w:sz w:val="28"/>
          <w:szCs w:val="28"/>
        </w:rPr>
        <w:t>ідготовці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730A">
        <w:rPr>
          <w:rFonts w:ascii="Times New Roman" w:hAnsi="Times New Roman" w:cs="Times New Roman"/>
          <w:sz w:val="28"/>
          <w:szCs w:val="28"/>
        </w:rPr>
        <w:t>до висококваліф</w:t>
      </w:r>
      <w:r>
        <w:rPr>
          <w:rFonts w:ascii="Times New Roman" w:hAnsi="Times New Roman" w:cs="Times New Roman"/>
          <w:sz w:val="28"/>
          <w:szCs w:val="28"/>
        </w:rPr>
        <w:t xml:space="preserve">ікованої праці, активно приймає </w:t>
      </w:r>
      <w:r w:rsidRPr="00D8730A">
        <w:rPr>
          <w:rFonts w:ascii="Times New Roman" w:hAnsi="Times New Roman" w:cs="Times New Roman"/>
          <w:sz w:val="28"/>
          <w:szCs w:val="28"/>
        </w:rPr>
        <w:t>участь</w:t>
      </w:r>
      <w:r>
        <w:rPr>
          <w:rFonts w:ascii="Times New Roman" w:hAnsi="Times New Roman" w:cs="Times New Roman"/>
          <w:sz w:val="28"/>
          <w:szCs w:val="28"/>
        </w:rPr>
        <w:t xml:space="preserve"> в різноманітних видах суспільно-корисної </w:t>
      </w:r>
      <w:r w:rsidRPr="00D8730A">
        <w:rPr>
          <w:rFonts w:ascii="Times New Roman" w:hAnsi="Times New Roman" w:cs="Times New Roman"/>
          <w:sz w:val="28"/>
          <w:szCs w:val="28"/>
        </w:rPr>
        <w:t>діяльності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124">
        <w:rPr>
          <w:rStyle w:val="rvts20"/>
          <w:rFonts w:ascii="Times New Roman" w:hAnsi="Times New Roman" w:cs="Times New Roman"/>
          <w:color w:val="000000"/>
          <w:sz w:val="28"/>
          <w:szCs w:val="28"/>
        </w:rPr>
        <w:t xml:space="preserve">Здійснили емпіричне </w:t>
      </w:r>
      <w:proofErr w:type="gramStart"/>
      <w:r w:rsidRPr="00441124">
        <w:rPr>
          <w:rStyle w:val="rvts20"/>
          <w:rFonts w:ascii="Times New Roman" w:hAnsi="Times New Roman" w:cs="Times New Roman"/>
          <w:color w:val="000000"/>
          <w:sz w:val="28"/>
          <w:szCs w:val="28"/>
        </w:rPr>
        <w:t>досл</w:t>
      </w:r>
      <w:proofErr w:type="gramEnd"/>
      <w:r w:rsidRPr="00441124">
        <w:rPr>
          <w:rStyle w:val="rvts20"/>
          <w:rFonts w:ascii="Times New Roman" w:hAnsi="Times New Roman" w:cs="Times New Roman"/>
          <w:color w:val="000000"/>
          <w:sz w:val="28"/>
          <w:szCs w:val="28"/>
        </w:rPr>
        <w:t>ідження, з метою виявлення гендерних стереотипів у студентському середовищі. У процесі опрацювання отриманих результатів, ми з’ясували,</w:t>
      </w:r>
      <w:r w:rsidRPr="00353549">
        <w:rPr>
          <w:rStyle w:val="rvts20"/>
          <w:color w:val="000000"/>
          <w:sz w:val="28"/>
          <w:szCs w:val="28"/>
        </w:rPr>
        <w:t xml:space="preserve"> </w:t>
      </w:r>
      <w:r w:rsidRPr="00441124">
        <w:rPr>
          <w:rStyle w:val="rvts20"/>
          <w:rFonts w:ascii="Times New Roman" w:hAnsi="Times New Roman" w:cs="Times New Roman"/>
          <w:color w:val="000000"/>
          <w:sz w:val="28"/>
          <w:szCs w:val="28"/>
        </w:rPr>
        <w:t>що</w:t>
      </w:r>
      <w:r w:rsidRPr="00353549">
        <w:rPr>
          <w:rStyle w:val="rvts20"/>
          <w:color w:val="000000"/>
          <w:sz w:val="28"/>
          <w:szCs w:val="28"/>
        </w:rPr>
        <w:t xml:space="preserve"> </w:t>
      </w:r>
      <w:r w:rsidRPr="00353549">
        <w:rPr>
          <w:rFonts w:ascii="Times New Roman" w:hAnsi="Times New Roman" w:cs="Times New Roman"/>
          <w:sz w:val="28"/>
          <w:szCs w:val="28"/>
        </w:rPr>
        <w:t>серед більшості опитаних студентів, як чоловічої так і ж</w:t>
      </w:r>
      <w:r>
        <w:rPr>
          <w:rFonts w:ascii="Times New Roman" w:hAnsi="Times New Roman" w:cs="Times New Roman"/>
          <w:sz w:val="28"/>
          <w:szCs w:val="28"/>
        </w:rPr>
        <w:t xml:space="preserve">іночої статі, присутні гендерні </w:t>
      </w:r>
      <w:r w:rsidRPr="00353549">
        <w:rPr>
          <w:rFonts w:ascii="Times New Roman" w:hAnsi="Times New Roman" w:cs="Times New Roman"/>
          <w:sz w:val="28"/>
          <w:szCs w:val="28"/>
        </w:rPr>
        <w:t>стереотипи.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353549">
        <w:rPr>
          <w:rFonts w:ascii="Times New Roman" w:hAnsi="Times New Roman" w:cs="Times New Roman"/>
          <w:sz w:val="28"/>
          <w:szCs w:val="28"/>
        </w:rPr>
        <w:t xml:space="preserve">ак  представники чоловічої </w:t>
      </w:r>
      <w:proofErr w:type="gramStart"/>
      <w:r w:rsidRPr="00353549">
        <w:rPr>
          <w:rFonts w:ascii="Times New Roman" w:hAnsi="Times New Roman" w:cs="Times New Roman"/>
          <w:sz w:val="28"/>
          <w:szCs w:val="28"/>
        </w:rPr>
        <w:t>стат</w:t>
      </w:r>
      <w:proofErr w:type="gramEnd"/>
      <w:r w:rsidRPr="00353549">
        <w:rPr>
          <w:rFonts w:ascii="Times New Roman" w:hAnsi="Times New Roman" w:cs="Times New Roman"/>
          <w:sz w:val="28"/>
          <w:szCs w:val="28"/>
        </w:rPr>
        <w:t xml:space="preserve">і  продемонстрували стереотипні уявлення у відповідях на питання, які стосувалися таких сфер життя: основне призначення жінки в суспільстві − займатися тільки родиною, чоловіком, дітьми так вважають 45% </w:t>
      </w:r>
      <w:r>
        <w:rPr>
          <w:rFonts w:ascii="Times New Roman" w:hAnsi="Times New Roman" w:cs="Times New Roman"/>
          <w:sz w:val="28"/>
          <w:szCs w:val="28"/>
        </w:rPr>
        <w:t>опитаних</w:t>
      </w:r>
      <w:r w:rsidRPr="00353549">
        <w:rPr>
          <w:rFonts w:ascii="Times New Roman" w:hAnsi="Times New Roman" w:cs="Times New Roman"/>
          <w:sz w:val="28"/>
          <w:szCs w:val="28"/>
        </w:rPr>
        <w:t>;  жіночих обов’язків 95 % дотримуються традиційних уявлень щодо суто жіночих обов’язків; якостей якими повинен володіти сучасний чоловік 100% та жінка 75 %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549">
        <w:rPr>
          <w:rFonts w:ascii="Times New Roman" w:hAnsi="Times New Roman" w:cs="Times New Roman"/>
          <w:sz w:val="28"/>
          <w:szCs w:val="28"/>
        </w:rPr>
        <w:t>Натомість серед представниць жіночої частини опитаних присутні гендерні стереотипи щодо якостей, якими повинна володіти сучасна жінка 75%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3549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353549">
        <w:rPr>
          <w:rFonts w:ascii="Times New Roman" w:hAnsi="Times New Roman" w:cs="Times New Roman"/>
          <w:sz w:val="28"/>
          <w:szCs w:val="28"/>
        </w:rPr>
        <w:t xml:space="preserve"> 100% опитаних впевнені що сучасний чоловік має володіти якостями, які традиційно вважалися чоловічими; 50% дівчат, вважають що чоловікам легше влаштуватися на високооплачувану роботу. 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3549">
        <w:rPr>
          <w:rFonts w:ascii="Times New Roman" w:hAnsi="Times New Roman" w:cs="Times New Roman"/>
          <w:sz w:val="28"/>
          <w:szCs w:val="28"/>
        </w:rPr>
        <w:t xml:space="preserve">Отже, сучасні молоді чоловіки, більш стереотипізовані </w:t>
      </w:r>
      <w:proofErr w:type="gramStart"/>
      <w:r w:rsidRPr="00353549">
        <w:rPr>
          <w:rFonts w:ascii="Times New Roman" w:hAnsi="Times New Roman" w:cs="Times New Roman"/>
          <w:sz w:val="28"/>
          <w:szCs w:val="28"/>
        </w:rPr>
        <w:t>аніж</w:t>
      </w:r>
      <w:proofErr w:type="gramEnd"/>
      <w:r w:rsidRPr="00353549">
        <w:rPr>
          <w:rFonts w:ascii="Times New Roman" w:hAnsi="Times New Roman" w:cs="Times New Roman"/>
          <w:sz w:val="28"/>
          <w:szCs w:val="28"/>
        </w:rPr>
        <w:t xml:space="preserve"> дівчата.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353549">
        <w:rPr>
          <w:rFonts w:ascii="Times New Roman" w:hAnsi="Times New Roman" w:cs="Times New Roman"/>
          <w:sz w:val="28"/>
          <w:szCs w:val="28"/>
        </w:rPr>
        <w:t xml:space="preserve">акож ми проаналізували досвід </w:t>
      </w:r>
      <w:proofErr w:type="gramStart"/>
      <w:r w:rsidRPr="00353549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353549">
        <w:rPr>
          <w:rFonts w:ascii="Times New Roman" w:hAnsi="Times New Roman" w:cs="Times New Roman"/>
          <w:sz w:val="28"/>
          <w:szCs w:val="28"/>
        </w:rPr>
        <w:t xml:space="preserve">іяльності ОГО в закладах вищої освіти України, і вважаємо за потрібне створення такого осередку на базі нашого університету, шляхом використання інтерактивних форм роботи зі студентами; запрошення фахівців, діяльність яких пов’язана  з вирішенням проблем гендерної нерівності; створення Інтернет-ресурсу; організації конкурсу відеороликів; інтерактивного гендерного театру; «Школи гендерного волонтерства»; змагань з гендерного </w:t>
      </w:r>
      <w:proofErr w:type="gramStart"/>
      <w:r w:rsidRPr="00353549">
        <w:rPr>
          <w:rFonts w:ascii="Times New Roman" w:hAnsi="Times New Roman" w:cs="Times New Roman"/>
          <w:sz w:val="28"/>
          <w:szCs w:val="28"/>
        </w:rPr>
        <w:t>спортивного</w:t>
      </w:r>
      <w:proofErr w:type="gramEnd"/>
      <w:r w:rsidRPr="00353549">
        <w:rPr>
          <w:rFonts w:ascii="Times New Roman" w:hAnsi="Times New Roman" w:cs="Times New Roman"/>
          <w:sz w:val="28"/>
          <w:szCs w:val="28"/>
        </w:rPr>
        <w:t xml:space="preserve"> орієнтування; студентських дебатів та створення дискусійного клубу з гендерної проблематики. </w:t>
      </w:r>
    </w:p>
    <w:p w:rsidR="00E16D1B" w:rsidRDefault="00E16D1B" w:rsidP="00E16D1B">
      <w:pPr>
        <w:tabs>
          <w:tab w:val="left" w:pos="6525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6D1B" w:rsidRDefault="00E16D1B" w:rsidP="00E16D1B">
      <w:pPr>
        <w:tabs>
          <w:tab w:val="left" w:pos="6525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6D1B" w:rsidRDefault="00E16D1B" w:rsidP="00E16D1B">
      <w:pPr>
        <w:tabs>
          <w:tab w:val="left" w:pos="6525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 ВИКОРИСТАНИХ ДЖЕРЕЛ:</w:t>
      </w:r>
    </w:p>
    <w:p w:rsidR="00E16D1B" w:rsidRPr="0031225F" w:rsidRDefault="00E16D1B" w:rsidP="00E16D1B">
      <w:pPr>
        <w:tabs>
          <w:tab w:val="left" w:pos="6525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25F">
        <w:rPr>
          <w:rFonts w:ascii="Times New Roman" w:hAnsi="Times New Roman" w:cs="Times New Roman"/>
          <w:sz w:val="28"/>
          <w:szCs w:val="28"/>
        </w:rPr>
        <w:t>1. Агеєва В. П., Близнюк В. В., Головашенко І. А. Ос</w:t>
      </w:r>
      <w:r>
        <w:rPr>
          <w:rFonts w:ascii="Times New Roman" w:hAnsi="Times New Roman" w:cs="Times New Roman"/>
          <w:sz w:val="28"/>
          <w:szCs w:val="28"/>
        </w:rPr>
        <w:t xml:space="preserve">нови теорії гендеру 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Pr="0031225F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31225F">
        <w:rPr>
          <w:rFonts w:ascii="Times New Roman" w:hAnsi="Times New Roman" w:cs="Times New Roman"/>
          <w:sz w:val="28"/>
          <w:szCs w:val="28"/>
        </w:rPr>
        <w:t>авчальний посібник. Київ: К.І.С., 2004. 536 с.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25F">
        <w:rPr>
          <w:rFonts w:ascii="Times New Roman" w:hAnsi="Times New Roman" w:cs="Times New Roman"/>
          <w:sz w:val="28"/>
          <w:szCs w:val="28"/>
        </w:rPr>
        <w:t xml:space="preserve">2. Бежан-Волк І. Гендерні </w:t>
      </w:r>
      <w:proofErr w:type="gramStart"/>
      <w:r w:rsidRPr="0031225F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31225F">
        <w:rPr>
          <w:rFonts w:ascii="Times New Roman" w:hAnsi="Times New Roman" w:cs="Times New Roman"/>
          <w:sz w:val="28"/>
          <w:szCs w:val="28"/>
        </w:rPr>
        <w:t xml:space="preserve">ідження: актуальні проблеми і перспективи розвитку. </w:t>
      </w:r>
      <w:r w:rsidRPr="0031225F">
        <w:rPr>
          <w:rFonts w:ascii="Times New Roman" w:hAnsi="Times New Roman" w:cs="Times New Roman"/>
          <w:i/>
          <w:sz w:val="28"/>
          <w:szCs w:val="28"/>
        </w:rPr>
        <w:t>Народна творчість та етнографія.</w:t>
      </w:r>
      <w:r w:rsidRPr="0031225F">
        <w:rPr>
          <w:rFonts w:ascii="Times New Roman" w:hAnsi="Times New Roman" w:cs="Times New Roman"/>
          <w:sz w:val="28"/>
          <w:szCs w:val="28"/>
        </w:rPr>
        <w:t xml:space="preserve"> 2005. №2. С.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1225F">
        <w:rPr>
          <w:rFonts w:ascii="Times New Roman" w:hAnsi="Times New Roman" w:cs="Times New Roman"/>
          <w:sz w:val="28"/>
          <w:szCs w:val="28"/>
        </w:rPr>
        <w:t>37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1225F"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1225F">
        <w:rPr>
          <w:rFonts w:ascii="Times New Roman" w:hAnsi="Times New Roman" w:cs="Times New Roman"/>
          <w:sz w:val="28"/>
          <w:szCs w:val="28"/>
        </w:rPr>
        <w:t>40.</w:t>
      </w:r>
    </w:p>
    <w:p w:rsidR="00E16D1B" w:rsidRPr="0031225F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25F">
        <w:rPr>
          <w:rFonts w:ascii="Times New Roman" w:hAnsi="Times New Roman" w:cs="Times New Roman"/>
          <w:sz w:val="28"/>
          <w:szCs w:val="28"/>
        </w:rPr>
        <w:t xml:space="preserve">3. Безпалько О. В. </w:t>
      </w:r>
      <w:proofErr w:type="gramStart"/>
      <w:r w:rsidRPr="0031225F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31225F">
        <w:rPr>
          <w:rFonts w:ascii="Times New Roman" w:hAnsi="Times New Roman" w:cs="Times New Roman"/>
          <w:sz w:val="28"/>
          <w:szCs w:val="28"/>
        </w:rPr>
        <w:t>іальна педагогіка в схемах і таблицях: навчальний посібник. Київ</w:t>
      </w:r>
      <w:proofErr w:type="gramStart"/>
      <w:r w:rsidRPr="0031225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1225F">
        <w:rPr>
          <w:rFonts w:ascii="Times New Roman" w:hAnsi="Times New Roman" w:cs="Times New Roman"/>
          <w:sz w:val="28"/>
          <w:szCs w:val="28"/>
        </w:rPr>
        <w:t xml:space="preserve"> Центр навчальної літератури, 2003.  134 с.</w:t>
      </w:r>
    </w:p>
    <w:p w:rsidR="00E16D1B" w:rsidRPr="0031225F" w:rsidRDefault="00E16D1B" w:rsidP="00E16D1B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b w:val="0"/>
          <w:bCs w:val="0"/>
          <w:sz w:val="28"/>
          <w:szCs w:val="28"/>
        </w:rPr>
      </w:pPr>
      <w:r w:rsidRPr="0031225F">
        <w:rPr>
          <w:sz w:val="28"/>
          <w:szCs w:val="28"/>
        </w:rPr>
        <w:t xml:space="preserve"> </w:t>
      </w:r>
      <w:r w:rsidRPr="0031225F">
        <w:rPr>
          <w:b w:val="0"/>
          <w:sz w:val="28"/>
          <w:szCs w:val="28"/>
        </w:rPr>
        <w:t>4. </w:t>
      </w:r>
      <w:r w:rsidRPr="0031225F">
        <w:rPr>
          <w:rStyle w:val="a3"/>
          <w:sz w:val="28"/>
          <w:szCs w:val="28"/>
          <w:bdr w:val="none" w:sz="0" w:space="0" w:color="auto" w:frame="1"/>
          <w:shd w:val="clear" w:color="auto" w:fill="FFFFFF"/>
        </w:rPr>
        <w:t>Безпалько О. В.</w:t>
      </w:r>
      <w:r w:rsidRPr="0031225F">
        <w:rPr>
          <w:b w:val="0"/>
          <w:sz w:val="28"/>
          <w:szCs w:val="28"/>
        </w:rPr>
        <w:t xml:space="preserve"> </w:t>
      </w:r>
      <w:proofErr w:type="gramStart"/>
      <w:r w:rsidRPr="0031225F">
        <w:rPr>
          <w:b w:val="0"/>
          <w:sz w:val="28"/>
          <w:szCs w:val="28"/>
        </w:rPr>
        <w:t>Соц</w:t>
      </w:r>
      <w:proofErr w:type="gramEnd"/>
      <w:r w:rsidRPr="0031225F">
        <w:rPr>
          <w:b w:val="0"/>
          <w:sz w:val="28"/>
          <w:szCs w:val="28"/>
        </w:rPr>
        <w:t>іальна педагогіка: навчальний посібник. Київ:</w:t>
      </w:r>
      <w:r w:rsidRPr="0031225F">
        <w:rPr>
          <w:b w:val="0"/>
          <w:bCs w:val="0"/>
          <w:sz w:val="28"/>
          <w:szCs w:val="28"/>
        </w:rPr>
        <w:t xml:space="preserve"> Академвидав, 2014.</w:t>
      </w:r>
      <w:r>
        <w:rPr>
          <w:b w:val="0"/>
          <w:bCs w:val="0"/>
          <w:sz w:val="28"/>
          <w:szCs w:val="28"/>
        </w:rPr>
        <w:t xml:space="preserve"> </w:t>
      </w:r>
      <w:r w:rsidRPr="0031225F">
        <w:rPr>
          <w:b w:val="0"/>
          <w:bCs w:val="0"/>
          <w:sz w:val="28"/>
          <w:szCs w:val="28"/>
        </w:rPr>
        <w:t>312 с.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25F">
        <w:rPr>
          <w:rFonts w:ascii="Times New Roman" w:hAnsi="Times New Roman" w:cs="Times New Roman"/>
          <w:sz w:val="28"/>
          <w:szCs w:val="28"/>
        </w:rPr>
        <w:t xml:space="preserve"> 5. Бим-Бад Б. М.  Педагогический энциклопеди</w:t>
      </w:r>
      <w:r>
        <w:rPr>
          <w:rFonts w:ascii="Times New Roman" w:hAnsi="Times New Roman" w:cs="Times New Roman"/>
          <w:sz w:val="28"/>
          <w:szCs w:val="28"/>
        </w:rPr>
        <w:t xml:space="preserve">ческий словарь. Москва: Большая </w:t>
      </w:r>
      <w:r w:rsidRPr="0031225F">
        <w:rPr>
          <w:rFonts w:ascii="Times New Roman" w:hAnsi="Times New Roman" w:cs="Times New Roman"/>
          <w:sz w:val="28"/>
          <w:szCs w:val="28"/>
        </w:rPr>
        <w:t>Российская</w:t>
      </w:r>
      <w:r>
        <w:rPr>
          <w:rFonts w:ascii="Times New Roman" w:hAnsi="Times New Roman" w:cs="Times New Roman"/>
          <w:sz w:val="28"/>
          <w:szCs w:val="28"/>
        </w:rPr>
        <w:t xml:space="preserve"> энциклопедия, </w:t>
      </w:r>
      <w:r w:rsidRPr="0031225F">
        <w:rPr>
          <w:rFonts w:ascii="Times New Roman" w:hAnsi="Times New Roman" w:cs="Times New Roman"/>
          <w:sz w:val="28"/>
          <w:szCs w:val="28"/>
        </w:rPr>
        <w:t>2003.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225F">
        <w:rPr>
          <w:rFonts w:ascii="Times New Roman" w:hAnsi="Times New Roman" w:cs="Times New Roman"/>
          <w:sz w:val="28"/>
          <w:szCs w:val="28"/>
        </w:rPr>
        <w:t>528 с.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382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6</w:t>
      </w:r>
      <w:r w:rsidRPr="0031225F">
        <w:rPr>
          <w:rStyle w:val="a4"/>
          <w:rFonts w:ascii="Times New Roman" w:hAnsi="Times New Roman" w:cs="Times New Roman"/>
          <w:sz w:val="28"/>
          <w:szCs w:val="28"/>
        </w:rPr>
        <w:t>.</w:t>
      </w:r>
      <w:r w:rsidRPr="0031225F">
        <w:rPr>
          <w:rFonts w:ascii="Times New Roman" w:hAnsi="Times New Roman" w:cs="Times New Roman"/>
          <w:sz w:val="28"/>
          <w:szCs w:val="28"/>
        </w:rPr>
        <w:t> Василькова Ю. В. Социальная педагогика: курс лекций. Москва: Академия, 1998. 464 с.</w:t>
      </w:r>
    </w:p>
    <w:p w:rsidR="00E16D1B" w:rsidRPr="000C26C2" w:rsidRDefault="00E16D1B" w:rsidP="00E16D1B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7</w:t>
      </w:r>
      <w:r w:rsidRPr="0031225F">
        <w:rPr>
          <w:rFonts w:ascii="Times New Roman" w:hAnsi="Times New Roman" w:cs="Times New Roman"/>
          <w:sz w:val="28"/>
          <w:szCs w:val="28"/>
        </w:rPr>
        <w:t xml:space="preserve">. Ворона М. В. Гендерні стереотипи: сутність, функції, наслідки. </w:t>
      </w:r>
      <w:r w:rsidRPr="0031225F">
        <w:rPr>
          <w:rFonts w:ascii="Times New Roman" w:hAnsi="Times New Roman" w:cs="Times New Roman"/>
          <w:i/>
          <w:sz w:val="28"/>
          <w:szCs w:val="28"/>
        </w:rPr>
        <w:t>Статистика України</w:t>
      </w:r>
      <w:r w:rsidRPr="0031225F">
        <w:rPr>
          <w:rFonts w:ascii="Times New Roman" w:hAnsi="Times New Roman" w:cs="Times New Roman"/>
          <w:sz w:val="28"/>
          <w:szCs w:val="28"/>
        </w:rPr>
        <w:t xml:space="preserve">. 2010, № 4. С. 71−74. URL:  </w:t>
      </w:r>
      <w:hyperlink r:id="rId7" w:history="1">
        <w:r w:rsidRPr="000C26C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http://194.44.12.92:8080/ jspui/bitstream/123456789/802/1/71-74_4%272010%2851%29_Vorona.pdf</w:t>
        </w:r>
      </w:hyperlink>
    </w:p>
    <w:p w:rsidR="00E16D1B" w:rsidRPr="00B02DE1" w:rsidRDefault="00E16D1B" w:rsidP="00E16D1B">
      <w:pPr>
        <w:spacing w:after="0" w:line="360" w:lineRule="auto"/>
        <w:ind w:firstLine="709"/>
        <w:jc w:val="both"/>
        <w:rPr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8</w:t>
      </w:r>
      <w:r w:rsidRPr="0031225F">
        <w:rPr>
          <w:rFonts w:ascii="Times New Roman" w:hAnsi="Times New Roman" w:cs="Times New Roman"/>
          <w:sz w:val="28"/>
          <w:szCs w:val="28"/>
        </w:rPr>
        <w:t>. </w:t>
      </w:r>
      <w:r w:rsidRPr="003122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Впровадження гендерного </w:t>
      </w:r>
      <w:proofErr w:type="gramStart"/>
      <w:r w:rsidRPr="0031225F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3122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ідходу в систему вищої освіти України: досвід та кращі практики Всеукраїнської мережі осередків гендерної освіти ВНЗ 2012 −2014 роки.  </w:t>
      </w:r>
      <w:r w:rsidRPr="0031225F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B02DE1"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0C26C2">
        <w:rPr>
          <w:rFonts w:ascii="Times New Roman" w:hAnsi="Times New Roman" w:cs="Times New Roman"/>
          <w:sz w:val="28"/>
          <w:szCs w:val="28"/>
          <w:lang w:val="en-US"/>
        </w:rPr>
        <w:t> </w:t>
      </w:r>
      <w:hyperlink w:history="1">
        <w:r w:rsidRPr="000C26C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http://gendercenter.sumdu.edu.</w:t>
        </w:r>
        <w:r w:rsidRPr="00B02D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 xml:space="preserve"> </w:t>
        </w:r>
        <w:r w:rsidRPr="000C26C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ua/images/docs/vpr_g_p.pdf</w:t>
        </w:r>
      </w:hyperlink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DE1">
        <w:rPr>
          <w:rFonts w:ascii="Times New Roman" w:hAnsi="Times New Roman" w:cs="Times New Roman"/>
          <w:sz w:val="28"/>
          <w:szCs w:val="28"/>
          <w:lang w:val="en-US"/>
        </w:rPr>
        <w:t>9. </w:t>
      </w:r>
      <w:r w:rsidRPr="0031225F">
        <w:rPr>
          <w:rFonts w:ascii="Times New Roman" w:hAnsi="Times New Roman" w:cs="Times New Roman"/>
          <w:sz w:val="28"/>
          <w:szCs w:val="28"/>
        </w:rPr>
        <w:t>Гаврілова</w:t>
      </w:r>
      <w:r w:rsidRPr="00B02D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1225F">
        <w:rPr>
          <w:rFonts w:ascii="Times New Roman" w:hAnsi="Times New Roman" w:cs="Times New Roman"/>
          <w:sz w:val="28"/>
          <w:szCs w:val="28"/>
        </w:rPr>
        <w:t>Н</w:t>
      </w:r>
      <w:r w:rsidRPr="00B02DE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1225F">
        <w:rPr>
          <w:rFonts w:ascii="Times New Roman" w:hAnsi="Times New Roman" w:cs="Times New Roman"/>
          <w:sz w:val="28"/>
          <w:szCs w:val="28"/>
        </w:rPr>
        <w:t>С</w:t>
      </w:r>
      <w:r w:rsidRPr="00B02DE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1225F">
        <w:rPr>
          <w:rFonts w:ascii="Times New Roman" w:hAnsi="Times New Roman" w:cs="Times New Roman"/>
          <w:sz w:val="28"/>
          <w:szCs w:val="28"/>
        </w:rPr>
        <w:t>Релігійна</w:t>
      </w:r>
      <w:r w:rsidRPr="00B02D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1225F">
        <w:rPr>
          <w:rFonts w:ascii="Times New Roman" w:hAnsi="Times New Roman" w:cs="Times New Roman"/>
          <w:sz w:val="28"/>
          <w:szCs w:val="28"/>
        </w:rPr>
        <w:t>свідомість</w:t>
      </w:r>
      <w:r w:rsidRPr="00B02D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1225F">
        <w:rPr>
          <w:rFonts w:ascii="Times New Roman" w:hAnsi="Times New Roman" w:cs="Times New Roman"/>
          <w:sz w:val="28"/>
          <w:szCs w:val="28"/>
        </w:rPr>
        <w:t>сучасного</w:t>
      </w:r>
      <w:r w:rsidRPr="00B02D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1225F">
        <w:rPr>
          <w:rFonts w:ascii="Times New Roman" w:hAnsi="Times New Roman" w:cs="Times New Roman"/>
          <w:sz w:val="28"/>
          <w:szCs w:val="28"/>
        </w:rPr>
        <w:t>студентства</w:t>
      </w:r>
      <w:r w:rsidRPr="00B02D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1225F">
        <w:rPr>
          <w:rFonts w:ascii="Times New Roman" w:hAnsi="Times New Roman" w:cs="Times New Roman"/>
          <w:sz w:val="28"/>
          <w:szCs w:val="28"/>
        </w:rPr>
        <w:t>в</w:t>
      </w:r>
      <w:r w:rsidRPr="00B02D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1225F">
        <w:rPr>
          <w:rFonts w:ascii="Times New Roman" w:hAnsi="Times New Roman" w:cs="Times New Roman"/>
          <w:sz w:val="28"/>
          <w:szCs w:val="28"/>
        </w:rPr>
        <w:t>контексті</w:t>
      </w:r>
      <w:r w:rsidRPr="00B02D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1225F">
        <w:rPr>
          <w:rFonts w:ascii="Times New Roman" w:hAnsi="Times New Roman" w:cs="Times New Roman"/>
          <w:sz w:val="28"/>
          <w:szCs w:val="28"/>
        </w:rPr>
        <w:t>світоглядного</w:t>
      </w:r>
      <w:r w:rsidRPr="00B02D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1225F">
        <w:rPr>
          <w:rFonts w:ascii="Times New Roman" w:hAnsi="Times New Roman" w:cs="Times New Roman"/>
          <w:sz w:val="28"/>
          <w:szCs w:val="28"/>
        </w:rPr>
        <w:t>плюралізму</w:t>
      </w:r>
      <w:r w:rsidRPr="00B02DE1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31225F">
        <w:rPr>
          <w:rFonts w:ascii="Times New Roman" w:hAnsi="Times New Roman" w:cs="Times New Roman"/>
          <w:sz w:val="28"/>
          <w:szCs w:val="28"/>
        </w:rPr>
        <w:t>на</w:t>
      </w:r>
      <w:r w:rsidRPr="00B02D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1225F">
        <w:rPr>
          <w:rFonts w:ascii="Times New Roman" w:hAnsi="Times New Roman" w:cs="Times New Roman"/>
          <w:sz w:val="28"/>
          <w:szCs w:val="28"/>
        </w:rPr>
        <w:t>матеріалах</w:t>
      </w:r>
      <w:r w:rsidRPr="00B02D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1225F">
        <w:rPr>
          <w:rFonts w:ascii="Times New Roman" w:hAnsi="Times New Roman" w:cs="Times New Roman"/>
          <w:sz w:val="28"/>
          <w:szCs w:val="28"/>
        </w:rPr>
        <w:t>України</w:t>
      </w:r>
      <w:r w:rsidRPr="00B02DE1">
        <w:rPr>
          <w:rFonts w:ascii="Times New Roman" w:hAnsi="Times New Roman" w:cs="Times New Roman"/>
          <w:sz w:val="28"/>
          <w:szCs w:val="28"/>
          <w:lang w:val="en-US"/>
        </w:rPr>
        <w:t xml:space="preserve">): </w:t>
      </w:r>
      <w:r w:rsidRPr="0031225F">
        <w:rPr>
          <w:rFonts w:ascii="Times New Roman" w:hAnsi="Times New Roman" w:cs="Times New Roman"/>
          <w:sz w:val="28"/>
          <w:szCs w:val="28"/>
        </w:rPr>
        <w:t>автореф</w:t>
      </w:r>
      <w:r w:rsidRPr="00B02DE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1225F">
        <w:rPr>
          <w:rFonts w:ascii="Times New Roman" w:hAnsi="Times New Roman" w:cs="Times New Roman"/>
          <w:sz w:val="28"/>
          <w:szCs w:val="28"/>
        </w:rPr>
        <w:t>дис</w:t>
      </w:r>
      <w:r w:rsidRPr="00B02DE1">
        <w:rPr>
          <w:rFonts w:ascii="Times New Roman" w:hAnsi="Times New Roman" w:cs="Times New Roman"/>
          <w:sz w:val="28"/>
          <w:szCs w:val="28"/>
          <w:lang w:val="en-US"/>
        </w:rPr>
        <w:t xml:space="preserve">... </w:t>
      </w:r>
      <w:r w:rsidRPr="0031225F">
        <w:rPr>
          <w:rFonts w:ascii="Times New Roman" w:hAnsi="Times New Roman" w:cs="Times New Roman"/>
          <w:sz w:val="28"/>
          <w:szCs w:val="28"/>
        </w:rPr>
        <w:t>канд</w:t>
      </w:r>
      <w:r w:rsidRPr="00B02DE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1225F">
        <w:rPr>
          <w:rFonts w:ascii="Times New Roman" w:hAnsi="Times New Roman" w:cs="Times New Roman"/>
          <w:sz w:val="28"/>
          <w:szCs w:val="28"/>
        </w:rPr>
        <w:t>філос</w:t>
      </w:r>
      <w:r w:rsidRPr="00B02DE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1225F">
        <w:rPr>
          <w:rFonts w:ascii="Times New Roman" w:hAnsi="Times New Roman" w:cs="Times New Roman"/>
          <w:sz w:val="28"/>
          <w:szCs w:val="28"/>
        </w:rPr>
        <w:t>наук</w:t>
      </w:r>
      <w:r w:rsidRPr="00B02DE1">
        <w:rPr>
          <w:rFonts w:ascii="Times New Roman" w:hAnsi="Times New Roman" w:cs="Times New Roman"/>
          <w:sz w:val="28"/>
          <w:szCs w:val="28"/>
          <w:lang w:val="en-US"/>
        </w:rPr>
        <w:t xml:space="preserve">: 09.00.11 / </w:t>
      </w:r>
      <w:r w:rsidRPr="0031225F">
        <w:rPr>
          <w:rFonts w:ascii="Times New Roman" w:hAnsi="Times New Roman" w:cs="Times New Roman"/>
          <w:sz w:val="28"/>
          <w:szCs w:val="28"/>
        </w:rPr>
        <w:t>Інститут</w:t>
      </w:r>
      <w:r w:rsidRPr="00B02D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1225F">
        <w:rPr>
          <w:rFonts w:ascii="Times New Roman" w:hAnsi="Times New Roman" w:cs="Times New Roman"/>
          <w:sz w:val="28"/>
          <w:szCs w:val="28"/>
        </w:rPr>
        <w:t>філософії</w:t>
      </w:r>
      <w:r w:rsidRPr="00B02D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1225F">
        <w:rPr>
          <w:rFonts w:ascii="Times New Roman" w:hAnsi="Times New Roman" w:cs="Times New Roman"/>
          <w:sz w:val="28"/>
          <w:szCs w:val="28"/>
        </w:rPr>
        <w:t>ім</w:t>
      </w:r>
      <w:r w:rsidRPr="00B02DE1">
        <w:rPr>
          <w:rFonts w:ascii="Times New Roman" w:hAnsi="Times New Roman" w:cs="Times New Roman"/>
          <w:sz w:val="28"/>
          <w:szCs w:val="28"/>
          <w:lang w:val="en-US"/>
        </w:rPr>
        <w:t>. </w:t>
      </w:r>
      <w:r w:rsidRPr="0031225F">
        <w:rPr>
          <w:rFonts w:ascii="Times New Roman" w:hAnsi="Times New Roman" w:cs="Times New Roman"/>
          <w:sz w:val="28"/>
          <w:szCs w:val="28"/>
        </w:rPr>
        <w:t>Г. С. Сковороди</w:t>
      </w:r>
      <w:r w:rsidRPr="0031225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1225F">
        <w:rPr>
          <w:rFonts w:ascii="Times New Roman" w:hAnsi="Times New Roman" w:cs="Times New Roman"/>
          <w:sz w:val="28"/>
          <w:szCs w:val="28"/>
        </w:rPr>
        <w:t>НАН</w:t>
      </w:r>
      <w:r w:rsidRPr="0031225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України. Київ, 2007. 19 с.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31225F">
        <w:rPr>
          <w:rFonts w:ascii="Times New Roman" w:hAnsi="Times New Roman" w:cs="Times New Roman"/>
          <w:sz w:val="28"/>
          <w:szCs w:val="28"/>
        </w:rPr>
        <w:t xml:space="preserve">.  Гендерні відносини: архетип, стереотип, ідентичність: навчально-методичний </w:t>
      </w:r>
      <w:proofErr w:type="gramStart"/>
      <w:r w:rsidRPr="0031225F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31225F">
        <w:rPr>
          <w:rFonts w:ascii="Times New Roman" w:hAnsi="Times New Roman" w:cs="Times New Roman"/>
          <w:sz w:val="28"/>
          <w:szCs w:val="28"/>
        </w:rPr>
        <w:t>ібник / за заг. ред. О. А.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1225F">
        <w:rPr>
          <w:rFonts w:ascii="Times New Roman" w:hAnsi="Times New Roman" w:cs="Times New Roman"/>
          <w:sz w:val="28"/>
          <w:szCs w:val="28"/>
        </w:rPr>
        <w:t>Пушонкової, З. В. Шевченко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1225F">
        <w:rPr>
          <w:rFonts w:ascii="Times New Roman" w:hAnsi="Times New Roman" w:cs="Times New Roman"/>
          <w:sz w:val="28"/>
          <w:szCs w:val="28"/>
        </w:rPr>
        <w:t>Черкаси</w:t>
      </w:r>
      <w:proofErr w:type="gramStart"/>
      <w:r w:rsidRPr="0031225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>абаненко Ю., 2016. 202 с.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</w:t>
      </w:r>
      <w:r w:rsidRPr="0031225F">
        <w:rPr>
          <w:rFonts w:ascii="Times New Roman" w:hAnsi="Times New Roman" w:cs="Times New Roman"/>
          <w:sz w:val="28"/>
          <w:szCs w:val="28"/>
        </w:rPr>
        <w:t xml:space="preserve">. Гордієнко Н. В. </w:t>
      </w:r>
      <w:proofErr w:type="gramStart"/>
      <w:r w:rsidRPr="0031225F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31225F">
        <w:rPr>
          <w:rFonts w:ascii="Times New Roman" w:hAnsi="Times New Roman" w:cs="Times New Roman"/>
          <w:sz w:val="28"/>
          <w:szCs w:val="28"/>
        </w:rPr>
        <w:t xml:space="preserve">іальне виховання як науково-педагогічна категорія. </w:t>
      </w:r>
      <w:r w:rsidRPr="0031225F">
        <w:rPr>
          <w:rFonts w:ascii="Times New Roman" w:hAnsi="Times New Roman" w:cs="Times New Roman"/>
          <w:i/>
          <w:sz w:val="28"/>
          <w:szCs w:val="28"/>
        </w:rPr>
        <w:t>Вісник Черкаського університету.</w:t>
      </w:r>
      <w:r w:rsidRPr="0031225F">
        <w:rPr>
          <w:rFonts w:ascii="Times New Roman" w:hAnsi="Times New Roman" w:cs="Times New Roman"/>
          <w:sz w:val="28"/>
          <w:szCs w:val="28"/>
        </w:rPr>
        <w:t xml:space="preserve"> 2018. № 1. С. 23−28.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382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12</w:t>
      </w:r>
      <w:r w:rsidRPr="0031225F">
        <w:rPr>
          <w:rStyle w:val="a4"/>
          <w:rFonts w:ascii="Times New Roman" w:hAnsi="Times New Roman" w:cs="Times New Roman"/>
          <w:sz w:val="28"/>
          <w:szCs w:val="28"/>
        </w:rPr>
        <w:t>.</w:t>
      </w:r>
      <w:r w:rsidRPr="0031225F">
        <w:rPr>
          <w:rFonts w:ascii="Times New Roman" w:hAnsi="Times New Roman" w:cs="Times New Roman"/>
          <w:sz w:val="28"/>
          <w:szCs w:val="28"/>
        </w:rPr>
        <w:t xml:space="preserve">  Гурьянова М. П. Воспитание жизнеспособной личности в условиях дисгармоничного социума. </w:t>
      </w:r>
      <w:r w:rsidRPr="0031225F">
        <w:rPr>
          <w:rFonts w:ascii="Times New Roman" w:hAnsi="Times New Roman" w:cs="Times New Roman"/>
          <w:i/>
          <w:sz w:val="28"/>
          <w:szCs w:val="28"/>
        </w:rPr>
        <w:t>Педагогика. </w:t>
      </w:r>
      <w:r w:rsidRPr="0031225F">
        <w:rPr>
          <w:rFonts w:ascii="Times New Roman" w:hAnsi="Times New Roman" w:cs="Times New Roman"/>
          <w:sz w:val="28"/>
          <w:szCs w:val="28"/>
        </w:rPr>
        <w:t>2004. № 1. С. 12−18.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Pr="0031225F">
        <w:rPr>
          <w:rFonts w:ascii="Times New Roman" w:hAnsi="Times New Roman" w:cs="Times New Roman"/>
          <w:sz w:val="28"/>
          <w:szCs w:val="28"/>
        </w:rPr>
        <w:t xml:space="preserve">. Дубінка М. М. Деякі особливості становлення студента у процесі навчально-виховної діяльності ВНЗ. </w:t>
      </w:r>
      <w:r w:rsidRPr="0031225F">
        <w:rPr>
          <w:rFonts w:ascii="Times New Roman" w:hAnsi="Times New Roman" w:cs="Times New Roman"/>
          <w:i/>
          <w:sz w:val="28"/>
          <w:szCs w:val="28"/>
        </w:rPr>
        <w:t>Наукові записки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іровоградського державного педа</w:t>
      </w:r>
      <w:r w:rsidRPr="0031225F">
        <w:rPr>
          <w:rFonts w:ascii="Times New Roman" w:hAnsi="Times New Roman" w:cs="Times New Roman"/>
          <w:i/>
          <w:sz w:val="28"/>
          <w:szCs w:val="28"/>
        </w:rPr>
        <w:t>гогічного університету імені Володимира Винниченка</w:t>
      </w:r>
      <w:r>
        <w:rPr>
          <w:rFonts w:ascii="Times New Roman" w:hAnsi="Times New Roman" w:cs="Times New Roman"/>
          <w:sz w:val="28"/>
          <w:szCs w:val="28"/>
        </w:rPr>
        <w:t>. 2012. Вип. 107/</w:t>
      </w:r>
      <w:r w:rsidRPr="0031225F">
        <w:rPr>
          <w:rFonts w:ascii="Times New Roman" w:hAnsi="Times New Roman" w:cs="Times New Roman"/>
          <w:sz w:val="28"/>
          <w:szCs w:val="28"/>
        </w:rPr>
        <w:t>1. С. 166−177.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Pr="0031225F">
        <w:rPr>
          <w:rFonts w:ascii="Times New Roman" w:hAnsi="Times New Roman" w:cs="Times New Roman"/>
          <w:sz w:val="28"/>
          <w:szCs w:val="28"/>
        </w:rPr>
        <w:t>. Загвязинский В. И., Зайцев М.П. Основы социальной педагогики. Москва: Педагогическое общество России, 2002. 160 с.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Pr="0031225F">
        <w:rPr>
          <w:rFonts w:ascii="Times New Roman" w:hAnsi="Times New Roman" w:cs="Times New Roman"/>
          <w:sz w:val="28"/>
          <w:szCs w:val="28"/>
        </w:rPr>
        <w:t xml:space="preserve">. Капська А. Й. </w:t>
      </w:r>
      <w:proofErr w:type="gramStart"/>
      <w:r w:rsidRPr="0031225F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31225F">
        <w:rPr>
          <w:rFonts w:ascii="Times New Roman" w:hAnsi="Times New Roman" w:cs="Times New Roman"/>
          <w:sz w:val="28"/>
          <w:szCs w:val="28"/>
        </w:rPr>
        <w:t>іальна педагогіка: навчальний посібник. Київ:</w:t>
      </w:r>
      <w:r w:rsidRPr="003122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Центр навчальної</w:t>
      </w:r>
      <w:r w:rsidRPr="0031225F">
        <w:rPr>
          <w:rFonts w:ascii="Times New Roman" w:hAnsi="Times New Roman" w:cs="Times New Roman"/>
          <w:sz w:val="28"/>
          <w:szCs w:val="28"/>
        </w:rPr>
        <w:t> </w:t>
      </w:r>
      <w:r w:rsidRPr="0031225F">
        <w:rPr>
          <w:rFonts w:ascii="Times New Roman" w:hAnsi="Times New Roman" w:cs="Times New Roman"/>
          <w:sz w:val="28"/>
          <w:szCs w:val="28"/>
          <w:shd w:val="clear" w:color="auto" w:fill="FFFFFF"/>
        </w:rPr>
        <w:t>літератури</w:t>
      </w:r>
      <w:r w:rsidRPr="0031225F">
        <w:rPr>
          <w:rFonts w:ascii="Times New Roman" w:hAnsi="Times New Roman" w:cs="Times New Roman"/>
          <w:sz w:val="28"/>
          <w:szCs w:val="28"/>
        </w:rPr>
        <w:t>, 2005. 328 с.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Pr="0031225F">
        <w:rPr>
          <w:rFonts w:ascii="Times New Roman" w:hAnsi="Times New Roman" w:cs="Times New Roman"/>
          <w:sz w:val="28"/>
          <w:szCs w:val="28"/>
        </w:rPr>
        <w:t>. Клецина И. С. Психология гендерных отношений: теория и практика. Санкт-Пете</w:t>
      </w:r>
      <w:r>
        <w:rPr>
          <w:rFonts w:ascii="Times New Roman" w:hAnsi="Times New Roman" w:cs="Times New Roman"/>
          <w:sz w:val="28"/>
          <w:szCs w:val="28"/>
        </w:rPr>
        <w:t>рбург: Алетейя, 2004.  408 с.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Pr="0031225F">
        <w:rPr>
          <w:rFonts w:ascii="Times New Roman" w:hAnsi="Times New Roman" w:cs="Times New Roman"/>
          <w:sz w:val="28"/>
          <w:szCs w:val="28"/>
        </w:rPr>
        <w:t xml:space="preserve">. Кравець В. П. Гендерна педагогіка: навчальний </w:t>
      </w:r>
      <w:proofErr w:type="gramStart"/>
      <w:r w:rsidRPr="0031225F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31225F">
        <w:rPr>
          <w:rFonts w:ascii="Times New Roman" w:hAnsi="Times New Roman" w:cs="Times New Roman"/>
          <w:sz w:val="28"/>
          <w:szCs w:val="28"/>
        </w:rPr>
        <w:t>ібник. Те</w:t>
      </w:r>
      <w:r>
        <w:rPr>
          <w:rFonts w:ascii="Times New Roman" w:hAnsi="Times New Roman" w:cs="Times New Roman"/>
          <w:sz w:val="28"/>
          <w:szCs w:val="28"/>
        </w:rPr>
        <w:t>рнопіль: Джура, 2003.  416 с.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Pr="0031225F">
        <w:rPr>
          <w:rFonts w:ascii="Times New Roman" w:hAnsi="Times New Roman" w:cs="Times New Roman"/>
          <w:sz w:val="28"/>
          <w:szCs w:val="28"/>
        </w:rPr>
        <w:t>. </w:t>
      </w:r>
      <w:r w:rsidRPr="0031225F">
        <w:rPr>
          <w:rStyle w:val="a5"/>
          <w:rFonts w:ascii="Times New Roman" w:hAnsi="Times New Roman" w:cs="Times New Roman"/>
          <w:bCs/>
          <w:sz w:val="28"/>
          <w:szCs w:val="28"/>
          <w:shd w:val="clear" w:color="auto" w:fill="FFFFFF"/>
        </w:rPr>
        <w:t>Кремень</w:t>
      </w:r>
      <w:r w:rsidRPr="003122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В. Г.  </w:t>
      </w:r>
      <w:r w:rsidRPr="0031225F">
        <w:rPr>
          <w:rStyle w:val="a5"/>
          <w:rFonts w:ascii="Times New Roman" w:hAnsi="Times New Roman" w:cs="Times New Roman"/>
          <w:bCs/>
          <w:sz w:val="28"/>
          <w:szCs w:val="28"/>
          <w:shd w:val="clear" w:color="auto" w:fill="FFFFFF"/>
        </w:rPr>
        <w:t>Енциклопедія  освіти</w:t>
      </w:r>
      <w:r w:rsidRPr="0031225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.  </w:t>
      </w:r>
      <w:r w:rsidRPr="0031225F">
        <w:rPr>
          <w:rFonts w:ascii="Times New Roman" w:hAnsi="Times New Roman" w:cs="Times New Roman"/>
          <w:sz w:val="28"/>
          <w:szCs w:val="28"/>
          <w:shd w:val="clear" w:color="auto" w:fill="FFFFFF"/>
        </w:rPr>
        <w:t>Київ:</w:t>
      </w:r>
      <w:r w:rsidRPr="0031225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 </w:t>
      </w:r>
      <w:r w:rsidRPr="0031225F">
        <w:rPr>
          <w:rStyle w:val="a5"/>
          <w:rFonts w:ascii="Times New Roman" w:hAnsi="Times New Roman" w:cs="Times New Roman"/>
          <w:bCs/>
          <w:sz w:val="28"/>
          <w:szCs w:val="28"/>
          <w:shd w:val="clear" w:color="auto" w:fill="FFFFFF"/>
        </w:rPr>
        <w:t>Юрінком  Інтер</w:t>
      </w:r>
      <w:r>
        <w:rPr>
          <w:rStyle w:val="a5"/>
          <w:rFonts w:ascii="Times New Roman" w:hAnsi="Times New Roman" w:cs="Times New Roman"/>
          <w:bCs/>
          <w:sz w:val="28"/>
          <w:szCs w:val="28"/>
          <w:shd w:val="clear" w:color="auto" w:fill="FFFFFF"/>
        </w:rPr>
        <w:t>,</w:t>
      </w:r>
      <w:r w:rsidRPr="0031225F">
        <w:rPr>
          <w:rStyle w:val="a5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2008 </w:t>
      </w:r>
      <w:r w:rsidRPr="0031225F">
        <w:rPr>
          <w:rFonts w:ascii="Times New Roman" w:hAnsi="Times New Roman" w:cs="Times New Roman"/>
          <w:sz w:val="28"/>
          <w:szCs w:val="28"/>
          <w:shd w:val="clear" w:color="auto" w:fill="FFFFFF"/>
        </w:rPr>
        <w:t>1038 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с.   </w:t>
      </w:r>
    </w:p>
    <w:p w:rsidR="00E16D1B" w:rsidRDefault="00E16D1B" w:rsidP="00E16D1B">
      <w:pPr>
        <w:spacing w:after="0" w:line="360" w:lineRule="auto"/>
        <w:ind w:firstLine="709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19</w:t>
      </w:r>
      <w:r w:rsidRPr="003122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31225F">
        <w:rPr>
          <w:rFonts w:ascii="Times New Roman" w:hAnsi="Times New Roman" w:cs="Times New Roman"/>
          <w:sz w:val="28"/>
          <w:szCs w:val="28"/>
        </w:rPr>
        <w:t xml:space="preserve">Крисюк Г. Я. Психологічні особливості </w:t>
      </w:r>
      <w:proofErr w:type="gramStart"/>
      <w:r w:rsidRPr="0031225F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31225F">
        <w:rPr>
          <w:rFonts w:ascii="Times New Roman" w:hAnsi="Times New Roman" w:cs="Times New Roman"/>
          <w:sz w:val="28"/>
          <w:szCs w:val="28"/>
        </w:rPr>
        <w:t xml:space="preserve">іалізації студентської молоді. </w:t>
      </w:r>
      <w:r w:rsidRPr="0031225F">
        <w:rPr>
          <w:rFonts w:ascii="Times New Roman" w:hAnsi="Times New Roman" w:cs="Times New Roman"/>
          <w:i/>
          <w:sz w:val="28"/>
          <w:szCs w:val="28"/>
        </w:rPr>
        <w:t>Проблеми загальної та педагогічної психології.</w:t>
      </w:r>
      <w:r w:rsidRPr="0031225F">
        <w:rPr>
          <w:rFonts w:ascii="Times New Roman" w:hAnsi="Times New Roman" w:cs="Times New Roman"/>
          <w:sz w:val="28"/>
          <w:szCs w:val="28"/>
        </w:rPr>
        <w:t xml:space="preserve"> Збірник наукових праць Інституту психології ім. Г.С.Костюка НАПНУ. К</w:t>
      </w:r>
      <w:r>
        <w:rPr>
          <w:rFonts w:ascii="Times New Roman" w:hAnsi="Times New Roman" w:cs="Times New Roman"/>
          <w:sz w:val="28"/>
          <w:szCs w:val="28"/>
        </w:rPr>
        <w:t>иїв, 2009. Т. ХІ. Ч. 1. 620 с</w:t>
      </w:r>
      <w:r>
        <w:rPr>
          <w:rStyle w:val="a4"/>
          <w:rFonts w:ascii="Times New Roman" w:hAnsi="Times New Roman" w:cs="Times New Roman"/>
          <w:sz w:val="28"/>
          <w:szCs w:val="28"/>
        </w:rPr>
        <w:t>.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382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20</w:t>
      </w:r>
      <w:r w:rsidRPr="0031225F">
        <w:rPr>
          <w:rStyle w:val="a4"/>
          <w:rFonts w:ascii="Times New Roman" w:hAnsi="Times New Roman" w:cs="Times New Roman"/>
          <w:sz w:val="28"/>
          <w:szCs w:val="28"/>
        </w:rPr>
        <w:t>.</w:t>
      </w:r>
      <w:r w:rsidRPr="0031225F">
        <w:rPr>
          <w:rFonts w:ascii="Times New Roman" w:hAnsi="Times New Roman" w:cs="Times New Roman"/>
          <w:sz w:val="28"/>
          <w:szCs w:val="28"/>
        </w:rPr>
        <w:t xml:space="preserve"> Мудрик А. В. Социальная педагогика: </w:t>
      </w:r>
      <w:r w:rsidRPr="0031225F">
        <w:rPr>
          <w:rFonts w:ascii="Times New Roman" w:hAnsi="Times New Roman" w:cs="Times New Roman"/>
          <w:sz w:val="28"/>
          <w:szCs w:val="28"/>
          <w:shd w:val="clear" w:color="auto" w:fill="FFFFFF"/>
        </w:rPr>
        <w:t>учебник для студентов педагогических вузов</w:t>
      </w:r>
      <w:r w:rsidRPr="0031225F">
        <w:rPr>
          <w:rFonts w:ascii="Times New Roman" w:hAnsi="Times New Roman" w:cs="Times New Roman"/>
          <w:sz w:val="28"/>
          <w:szCs w:val="28"/>
        </w:rPr>
        <w:t>. М</w:t>
      </w:r>
      <w:r>
        <w:rPr>
          <w:rFonts w:ascii="Times New Roman" w:hAnsi="Times New Roman" w:cs="Times New Roman"/>
          <w:sz w:val="28"/>
          <w:szCs w:val="28"/>
        </w:rPr>
        <w:t>осква: Академия, 2005. 200 с.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31225F">
        <w:rPr>
          <w:rFonts w:ascii="Times New Roman" w:hAnsi="Times New Roman" w:cs="Times New Roman"/>
          <w:sz w:val="28"/>
          <w:szCs w:val="28"/>
        </w:rPr>
        <w:t xml:space="preserve">. Основи культури гендерної </w:t>
      </w:r>
      <w:proofErr w:type="gramStart"/>
      <w:r w:rsidRPr="0031225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1225F">
        <w:rPr>
          <w:rFonts w:ascii="Times New Roman" w:hAnsi="Times New Roman" w:cs="Times New Roman"/>
          <w:sz w:val="28"/>
          <w:szCs w:val="28"/>
        </w:rPr>
        <w:t>івності: навчальний посібник / за ред. О. Семиколєнової. Киї</w:t>
      </w:r>
      <w:r>
        <w:rPr>
          <w:rFonts w:ascii="Times New Roman" w:hAnsi="Times New Roman" w:cs="Times New Roman"/>
          <w:sz w:val="28"/>
          <w:szCs w:val="28"/>
        </w:rPr>
        <w:t>в: Ніка-Центр. 2010. 176 с.</w:t>
      </w:r>
    </w:p>
    <w:p w:rsidR="00E16D1B" w:rsidRPr="00B02DE1" w:rsidRDefault="00E16D1B" w:rsidP="00E16D1B">
      <w:pPr>
        <w:spacing w:after="0" w:line="360" w:lineRule="auto"/>
        <w:ind w:firstLine="709"/>
        <w:jc w:val="both"/>
        <w:rPr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Pr="0031225F">
        <w:rPr>
          <w:rFonts w:ascii="Times New Roman" w:hAnsi="Times New Roman" w:cs="Times New Roman"/>
          <w:sz w:val="28"/>
          <w:szCs w:val="28"/>
        </w:rPr>
        <w:t xml:space="preserve">. Основи теорії гендеру: навчальний </w:t>
      </w:r>
      <w:proofErr w:type="gramStart"/>
      <w:r w:rsidRPr="0031225F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31225F">
        <w:rPr>
          <w:rFonts w:ascii="Times New Roman" w:hAnsi="Times New Roman" w:cs="Times New Roman"/>
          <w:sz w:val="28"/>
          <w:szCs w:val="28"/>
        </w:rPr>
        <w:t>ібник / за ред. М. М Скорика. Київ: «К.І.С.», 2004. </w:t>
      </w:r>
      <w:r w:rsidRPr="00B02DE1">
        <w:rPr>
          <w:rFonts w:ascii="Times New Roman" w:hAnsi="Times New Roman" w:cs="Times New Roman"/>
          <w:sz w:val="28"/>
          <w:szCs w:val="28"/>
          <w:lang w:val="en-US"/>
        </w:rPr>
        <w:t>536 </w:t>
      </w:r>
      <w:r w:rsidRPr="0031225F">
        <w:rPr>
          <w:rFonts w:ascii="Times New Roman" w:hAnsi="Times New Roman" w:cs="Times New Roman"/>
          <w:sz w:val="28"/>
          <w:szCs w:val="28"/>
        </w:rPr>
        <w:t>с</w:t>
      </w:r>
      <w:r w:rsidRPr="00B02DE1">
        <w:rPr>
          <w:rFonts w:ascii="Times New Roman" w:hAnsi="Times New Roman" w:cs="Times New Roman"/>
          <w:sz w:val="28"/>
          <w:szCs w:val="28"/>
          <w:lang w:val="en-US"/>
        </w:rPr>
        <w:t>. </w:t>
      </w:r>
      <w:r w:rsidRPr="0031225F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B02DE1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8" w:history="1">
        <w:r w:rsidRPr="000C26C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</w:t>
        </w:r>
        <w:r w:rsidRPr="00B02D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://</w:t>
        </w:r>
        <w:r w:rsidRPr="000C26C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gender</w:t>
        </w:r>
        <w:r w:rsidRPr="00B02D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.</w:t>
        </w:r>
        <w:r w:rsidRPr="000C26C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at</w:t>
        </w:r>
        <w:r w:rsidRPr="00B02D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.</w:t>
        </w:r>
        <w:r w:rsidRPr="000C26C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ua</w:t>
        </w:r>
        <w:r w:rsidRPr="00B02D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/_</w:t>
        </w:r>
        <w:r w:rsidRPr="000C26C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ld</w:t>
        </w:r>
        <w:r w:rsidRPr="00B02D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/1/186_</w:t>
        </w:r>
        <w:r w:rsidRPr="000C26C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osnovy</w:t>
        </w:r>
        <w:r w:rsidRPr="00B02D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_</w:t>
        </w:r>
        <w:r w:rsidRPr="000C26C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teorii</w:t>
        </w:r>
        <w:r w:rsidRPr="00B02D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 xml:space="preserve">_ </w:t>
        </w:r>
        <w:r w:rsidRPr="000C26C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</w:t>
        </w:r>
        <w:r w:rsidRPr="00B02D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.</w:t>
        </w:r>
        <w:r w:rsidRPr="000C26C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pdf</w:t>
        </w:r>
      </w:hyperlink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23</w:t>
      </w:r>
      <w:r w:rsidRPr="0031225F">
        <w:rPr>
          <w:rFonts w:ascii="Times New Roman" w:hAnsi="Times New Roman" w:cs="Times New Roman"/>
          <w:sz w:val="28"/>
          <w:szCs w:val="28"/>
        </w:rPr>
        <w:t>.</w:t>
      </w:r>
      <w:r w:rsidRPr="0055561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1225F">
        <w:rPr>
          <w:rFonts w:ascii="Times New Roman" w:hAnsi="Times New Roman" w:cs="Times New Roman"/>
          <w:sz w:val="28"/>
          <w:szCs w:val="28"/>
        </w:rPr>
        <w:t xml:space="preserve">Педагогіка вищої школи: навчальний </w:t>
      </w:r>
      <w:proofErr w:type="gramStart"/>
      <w:r w:rsidRPr="0031225F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31225F">
        <w:rPr>
          <w:rFonts w:ascii="Times New Roman" w:hAnsi="Times New Roman" w:cs="Times New Roman"/>
          <w:sz w:val="28"/>
          <w:szCs w:val="28"/>
        </w:rPr>
        <w:t>ібник / за ред.  З. Н. </w:t>
      </w:r>
      <w:r>
        <w:rPr>
          <w:rFonts w:ascii="Times New Roman" w:hAnsi="Times New Roman" w:cs="Times New Roman"/>
          <w:sz w:val="28"/>
          <w:szCs w:val="28"/>
        </w:rPr>
        <w:t>Курлянд. Київ. 2007. С. 82−88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2382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24.</w:t>
      </w:r>
      <w:r w:rsidRPr="00FF1310">
        <w:rPr>
          <w:rFonts w:ascii="Times New Roman" w:hAnsi="Times New Roman" w:cs="Times New Roman"/>
          <w:sz w:val="28"/>
          <w:szCs w:val="28"/>
        </w:rPr>
        <w:t xml:space="preserve"> </w:t>
      </w:r>
      <w:r w:rsidRPr="0031225F">
        <w:rPr>
          <w:rFonts w:ascii="Times New Roman" w:hAnsi="Times New Roman" w:cs="Times New Roman"/>
          <w:sz w:val="28"/>
          <w:szCs w:val="28"/>
        </w:rPr>
        <w:t xml:space="preserve"> </w:t>
      </w:r>
      <w:r w:rsidRPr="00FF1310">
        <w:rPr>
          <w:rFonts w:ascii="Times New Roman" w:hAnsi="Times New Roman" w:cs="Times New Roman"/>
          <w:sz w:val="28"/>
          <w:szCs w:val="28"/>
        </w:rPr>
        <w:t xml:space="preserve">Рижанова А. О. Розвиток </w:t>
      </w:r>
      <w:proofErr w:type="gramStart"/>
      <w:r w:rsidRPr="00FF1310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FF1310">
        <w:rPr>
          <w:rFonts w:ascii="Times New Roman" w:hAnsi="Times New Roman" w:cs="Times New Roman"/>
          <w:sz w:val="28"/>
          <w:szCs w:val="28"/>
        </w:rPr>
        <w:t xml:space="preserve">іальної педагогіки в соціокультурному контексті: </w:t>
      </w:r>
      <w:r w:rsidRPr="0031225F">
        <w:rPr>
          <w:rFonts w:ascii="Times New Roman" w:hAnsi="Times New Roman" w:cs="Times New Roman"/>
          <w:sz w:val="28"/>
          <w:szCs w:val="28"/>
        </w:rPr>
        <w:t xml:space="preserve">автореф. </w:t>
      </w:r>
      <w:r w:rsidRPr="00FF1310">
        <w:rPr>
          <w:rFonts w:ascii="Times New Roman" w:hAnsi="Times New Roman" w:cs="Times New Roman"/>
          <w:sz w:val="28"/>
          <w:szCs w:val="28"/>
        </w:rPr>
        <w:t xml:space="preserve">дис...д-ра пед. наук: 13.00.05 / </w:t>
      </w:r>
      <w:r w:rsidRPr="00FF1310">
        <w:rPr>
          <w:rFonts w:ascii="Times New Roman" w:hAnsi="Times New Roman" w:cs="Times New Roman"/>
          <w:sz w:val="28"/>
          <w:szCs w:val="28"/>
          <w:shd w:val="clear" w:color="auto" w:fill="FFFFFF"/>
        </w:rPr>
        <w:t>Луганський нац</w:t>
      </w:r>
      <w:r w:rsidRPr="0031225F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r w:rsidRPr="00FF1310">
        <w:rPr>
          <w:rFonts w:ascii="Times New Roman" w:hAnsi="Times New Roman" w:cs="Times New Roman"/>
          <w:sz w:val="28"/>
          <w:szCs w:val="28"/>
          <w:shd w:val="clear" w:color="auto" w:fill="FFFFFF"/>
        </w:rPr>
        <w:t>ональний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F1310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</w:t>
      </w:r>
      <w:r w:rsidRPr="0031225F">
        <w:rPr>
          <w:rFonts w:ascii="Times New Roman" w:hAnsi="Times New Roman" w:cs="Times New Roman"/>
          <w:sz w:val="28"/>
          <w:szCs w:val="28"/>
          <w:shd w:val="clear" w:color="auto" w:fill="FFFFFF"/>
        </w:rPr>
        <w:t>ічний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F1310">
        <w:rPr>
          <w:rFonts w:ascii="Times New Roman" w:hAnsi="Times New Roman" w:cs="Times New Roman"/>
          <w:sz w:val="28"/>
          <w:szCs w:val="28"/>
          <w:shd w:val="clear" w:color="auto" w:fill="FFFFFF"/>
        </w:rPr>
        <w:t>ун</w:t>
      </w:r>
      <w:r w:rsidRPr="0031225F">
        <w:rPr>
          <w:rFonts w:ascii="Times New Roman" w:hAnsi="Times New Roman" w:cs="Times New Roman"/>
          <w:sz w:val="28"/>
          <w:szCs w:val="28"/>
          <w:shd w:val="clear" w:color="auto" w:fill="FFFFFF"/>
        </w:rPr>
        <w:t>іверсите</w:t>
      </w:r>
      <w:r w:rsidRPr="00FF1310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31225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F1310">
        <w:rPr>
          <w:rFonts w:ascii="Times New Roman" w:hAnsi="Times New Roman" w:cs="Times New Roman"/>
          <w:sz w:val="28"/>
          <w:szCs w:val="28"/>
          <w:shd w:val="clear" w:color="auto" w:fill="FFFFFF"/>
        </w:rPr>
        <w:t>ім.</w:t>
      </w:r>
      <w:r w:rsidRPr="0031225F">
        <w:rPr>
          <w:rFonts w:ascii="Times New Roman" w:hAnsi="Times New Roman" w:cs="Times New Roman"/>
          <w:sz w:val="28"/>
          <w:szCs w:val="28"/>
          <w:shd w:val="clear" w:color="auto" w:fill="FFFFFF"/>
        </w:rPr>
        <w:t> Т. Г. Шевченка. Луганськ. 2005, 44 с.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25</w:t>
      </w:r>
      <w:r w:rsidRPr="0031225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31225F">
        <w:rPr>
          <w:rFonts w:ascii="Times New Roman" w:hAnsi="Times New Roman" w:cs="Times New Roman"/>
          <w:sz w:val="28"/>
          <w:szCs w:val="28"/>
        </w:rPr>
        <w:t xml:space="preserve"> Рудакова О.В. Жизненные стратегии современного российского студенчества: автореф. дис.…канд. соц. наук: 22.00.04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225F">
        <w:rPr>
          <w:rFonts w:ascii="Times New Roman" w:hAnsi="Times New Roman" w:cs="Times New Roman"/>
          <w:sz w:val="28"/>
          <w:szCs w:val="28"/>
        </w:rPr>
        <w:t xml:space="preserve">/ </w:t>
      </w:r>
      <w:proofErr w:type="gramStart"/>
      <w:r w:rsidRPr="0031225F">
        <w:rPr>
          <w:rFonts w:ascii="Times New Roman" w:hAnsi="Times New Roman" w:cs="Times New Roman"/>
          <w:sz w:val="28"/>
          <w:szCs w:val="28"/>
        </w:rPr>
        <w:t>Московский</w:t>
      </w:r>
      <w:proofErr w:type="gramEnd"/>
      <w:r w:rsidRPr="003122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1225F">
        <w:rPr>
          <w:rFonts w:ascii="Times New Roman" w:hAnsi="Times New Roman" w:cs="Times New Roman"/>
          <w:sz w:val="28"/>
          <w:szCs w:val="28"/>
        </w:rPr>
        <w:t xml:space="preserve">государственный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225F">
        <w:rPr>
          <w:rFonts w:ascii="Times New Roman" w:hAnsi="Times New Roman" w:cs="Times New Roman"/>
          <w:sz w:val="28"/>
          <w:szCs w:val="28"/>
        </w:rPr>
        <w:t xml:space="preserve">социальный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225F">
        <w:rPr>
          <w:rFonts w:ascii="Times New Roman" w:hAnsi="Times New Roman" w:cs="Times New Roman"/>
          <w:sz w:val="28"/>
          <w:szCs w:val="28"/>
        </w:rPr>
        <w:t>университетт.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225F">
        <w:rPr>
          <w:rFonts w:ascii="Times New Roman" w:hAnsi="Times New Roman" w:cs="Times New Roman"/>
          <w:sz w:val="28"/>
          <w:szCs w:val="28"/>
        </w:rPr>
        <w:t>Москва,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225F">
        <w:rPr>
          <w:rFonts w:ascii="Times New Roman" w:hAnsi="Times New Roman" w:cs="Times New Roman"/>
          <w:sz w:val="28"/>
          <w:szCs w:val="28"/>
        </w:rPr>
        <w:t>2004.4с.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Pr="0031225F">
        <w:rPr>
          <w:rFonts w:ascii="Times New Roman" w:hAnsi="Times New Roman" w:cs="Times New Roman"/>
          <w:sz w:val="28"/>
          <w:szCs w:val="28"/>
        </w:rPr>
        <w:t xml:space="preserve">.  Современные психолого-педагогические проблемы высшей школы / под ред. Б. Г. Ананьева,  Н. В. Кузьминой. Ленинград: </w:t>
      </w:r>
      <w:r w:rsidRPr="0031225F">
        <w:rPr>
          <w:rFonts w:ascii="Times New Roman" w:hAnsi="Times New Roman" w:cs="Times New Roman"/>
          <w:sz w:val="28"/>
          <w:szCs w:val="28"/>
          <w:shd w:val="clear" w:color="auto" w:fill="FFFFFF"/>
        </w:rPr>
        <w:t>Ленингр. госуд. ун-т им. А. А. Жданова,</w:t>
      </w:r>
      <w:r>
        <w:rPr>
          <w:rFonts w:ascii="Times New Roman" w:hAnsi="Times New Roman" w:cs="Times New Roman"/>
          <w:sz w:val="28"/>
          <w:szCs w:val="28"/>
        </w:rPr>
        <w:t> 1974.  С.7−15.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Pr="0031225F">
        <w:rPr>
          <w:rFonts w:ascii="Times New Roman" w:hAnsi="Times New Roman" w:cs="Times New Roman"/>
          <w:sz w:val="28"/>
          <w:szCs w:val="28"/>
        </w:rPr>
        <w:t xml:space="preserve">. Социальная педагогика: курс лекций / </w:t>
      </w:r>
      <w:proofErr w:type="gramStart"/>
      <w:r w:rsidRPr="0031225F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Pr="0031225F">
        <w:rPr>
          <w:rFonts w:ascii="Times New Roman" w:hAnsi="Times New Roman" w:cs="Times New Roman"/>
          <w:sz w:val="28"/>
          <w:szCs w:val="28"/>
        </w:rPr>
        <w:t xml:space="preserve"> общей ред.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1225F">
        <w:rPr>
          <w:rFonts w:ascii="Times New Roman" w:hAnsi="Times New Roman" w:cs="Times New Roman"/>
          <w:sz w:val="28"/>
          <w:szCs w:val="28"/>
        </w:rPr>
        <w:t>. А. Галагузовой.  М</w:t>
      </w:r>
      <w:r>
        <w:rPr>
          <w:rFonts w:ascii="Times New Roman" w:hAnsi="Times New Roman" w:cs="Times New Roman"/>
          <w:sz w:val="28"/>
          <w:szCs w:val="28"/>
        </w:rPr>
        <w:t>осква: ВЛАДОС, 2000. 416 с.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Pr="0031225F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Pr="0031225F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31225F">
        <w:rPr>
          <w:rFonts w:ascii="Times New Roman" w:hAnsi="Times New Roman" w:cs="Times New Roman"/>
          <w:sz w:val="28"/>
          <w:szCs w:val="28"/>
        </w:rPr>
        <w:t xml:space="preserve">іальна робота / соціальна педагогіка (понятійно-термінологічний словник) / за заг. ред. І. Д.Звєрєвої. </w:t>
      </w:r>
      <w:r>
        <w:rPr>
          <w:rFonts w:ascii="Times New Roman" w:hAnsi="Times New Roman" w:cs="Times New Roman"/>
          <w:sz w:val="28"/>
          <w:szCs w:val="28"/>
        </w:rPr>
        <w:t>Київ: Етносфера, 1994. 119 с.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382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29.</w:t>
      </w:r>
      <w:r w:rsidRPr="0031225F">
        <w:rPr>
          <w:rFonts w:ascii="Times New Roman" w:hAnsi="Times New Roman" w:cs="Times New Roman"/>
          <w:sz w:val="28"/>
          <w:szCs w:val="28"/>
        </w:rPr>
        <w:t xml:space="preserve"> Харченко С. Я., Гришак С. М. Гендерна освіта і виховання студентської молоді в процесі </w:t>
      </w:r>
      <w:proofErr w:type="gramStart"/>
      <w:r w:rsidRPr="0031225F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31225F">
        <w:rPr>
          <w:rFonts w:ascii="Times New Roman" w:hAnsi="Times New Roman" w:cs="Times New Roman"/>
          <w:sz w:val="28"/>
          <w:szCs w:val="28"/>
        </w:rPr>
        <w:t>іалізації: теорія та практика: монографія. Луганськ: ДЗ «ЛНУ імені Тараса Ш</w:t>
      </w:r>
      <w:r>
        <w:rPr>
          <w:rFonts w:ascii="Times New Roman" w:hAnsi="Times New Roman" w:cs="Times New Roman"/>
          <w:sz w:val="28"/>
          <w:szCs w:val="28"/>
        </w:rPr>
        <w:t>евченка», 2013. 258 с.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 Хри</w:t>
      </w:r>
      <w:r w:rsidRPr="0031225F">
        <w:rPr>
          <w:rFonts w:ascii="Times New Roman" w:hAnsi="Times New Roman" w:cs="Times New Roman"/>
          <w:sz w:val="28"/>
          <w:szCs w:val="28"/>
        </w:rPr>
        <w:t xml:space="preserve">санова С. А. Про права людини і гендерну </w:t>
      </w:r>
      <w:proofErr w:type="gramStart"/>
      <w:r w:rsidRPr="0031225F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31225F">
        <w:rPr>
          <w:rFonts w:ascii="Times New Roman" w:hAnsi="Times New Roman" w:cs="Times New Roman"/>
          <w:sz w:val="28"/>
          <w:szCs w:val="28"/>
        </w:rPr>
        <w:t xml:space="preserve">іологію. </w:t>
      </w:r>
      <w:r w:rsidRPr="0031225F">
        <w:rPr>
          <w:rFonts w:ascii="Times New Roman" w:hAnsi="Times New Roman" w:cs="Times New Roman"/>
          <w:i/>
          <w:sz w:val="28"/>
          <w:szCs w:val="28"/>
        </w:rPr>
        <w:t>Право України</w:t>
      </w:r>
      <w:r w:rsidRPr="0031225F">
        <w:rPr>
          <w:rFonts w:ascii="Times New Roman" w:hAnsi="Times New Roman" w:cs="Times New Roman"/>
          <w:sz w:val="28"/>
          <w:szCs w:val="28"/>
        </w:rPr>
        <w:t>. 2001, № 8. С</w:t>
      </w:r>
      <w:r>
        <w:rPr>
          <w:rFonts w:ascii="Times New Roman" w:hAnsi="Times New Roman" w:cs="Times New Roman"/>
          <w:sz w:val="28"/>
          <w:szCs w:val="28"/>
        </w:rPr>
        <w:t>. 98−99.</w:t>
      </w:r>
    </w:p>
    <w:p w:rsidR="00E16D1B" w:rsidRDefault="00E16D1B" w:rsidP="00E16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Pr="0031225F">
        <w:rPr>
          <w:rFonts w:ascii="Times New Roman" w:hAnsi="Times New Roman" w:cs="Times New Roman"/>
          <w:sz w:val="28"/>
          <w:szCs w:val="28"/>
        </w:rPr>
        <w:t xml:space="preserve">. Цибулько Л. Г. </w:t>
      </w:r>
      <w:proofErr w:type="gramStart"/>
      <w:r w:rsidRPr="0031225F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31225F">
        <w:rPr>
          <w:rFonts w:ascii="Times New Roman" w:hAnsi="Times New Roman" w:cs="Times New Roman"/>
          <w:sz w:val="28"/>
          <w:szCs w:val="28"/>
        </w:rPr>
        <w:t xml:space="preserve">іальне  виховання у вітчизняній теорії та практиці 20-х – 30-х років ХХ століття: автореф. дис.…канд. пед. наук: </w:t>
      </w:r>
      <w:r w:rsidRPr="0031225F">
        <w:rPr>
          <w:rFonts w:ascii="Times New Roman" w:hAnsi="Times New Roman" w:cs="Times New Roman"/>
          <w:sz w:val="28"/>
          <w:szCs w:val="28"/>
          <w:shd w:val="clear" w:color="auto" w:fill="FFFFFF"/>
        </w:rPr>
        <w:t>13.00.01/</w:t>
      </w:r>
      <w:r w:rsidRPr="0031225F">
        <w:rPr>
          <w:rFonts w:ascii="Times New Roman" w:hAnsi="Times New Roman" w:cs="Times New Roman"/>
          <w:sz w:val="28"/>
          <w:szCs w:val="28"/>
        </w:rPr>
        <w:t xml:space="preserve"> Луганський національний педагогічний університет ім. Т. Г. Шевч</w:t>
      </w:r>
      <w:r>
        <w:rPr>
          <w:rFonts w:ascii="Times New Roman" w:hAnsi="Times New Roman" w:cs="Times New Roman"/>
          <w:sz w:val="28"/>
          <w:szCs w:val="28"/>
        </w:rPr>
        <w:t>енка. Луганськ, 2005. 20 с.</w:t>
      </w:r>
    </w:p>
    <w:p w:rsidR="00E16D1B" w:rsidRDefault="00E16D1B" w:rsidP="00E16D1B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32</w:t>
      </w:r>
      <w:r w:rsidRPr="0031225F">
        <w:rPr>
          <w:rFonts w:ascii="Times New Roman" w:hAnsi="Times New Roman" w:cs="Times New Roman"/>
          <w:sz w:val="28"/>
          <w:szCs w:val="28"/>
        </w:rPr>
        <w:t>. Шевченко З. В. Словник гендерних термінів. Черкаси: Чабаненко Ю., 2016. </w:t>
      </w:r>
      <w:r w:rsidRPr="0031225F">
        <w:rPr>
          <w:rFonts w:ascii="Times New Roman" w:hAnsi="Times New Roman" w:cs="Times New Roman"/>
          <w:sz w:val="28"/>
          <w:szCs w:val="28"/>
          <w:shd w:val="clear" w:color="auto" w:fill="FFFFFF"/>
        </w:rPr>
        <w:t>336 с.</w:t>
      </w:r>
      <w:r w:rsidRPr="0031225F">
        <w:rPr>
          <w:rFonts w:ascii="Times New Roman" w:hAnsi="Times New Roman" w:cs="Times New Roman"/>
          <w:sz w:val="28"/>
          <w:szCs w:val="28"/>
        </w:rPr>
        <w:t> </w:t>
      </w:r>
      <w:r w:rsidRPr="0031225F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0C26C2">
        <w:rPr>
          <w:rFonts w:ascii="Times New Roman" w:hAnsi="Times New Roman" w:cs="Times New Roman"/>
          <w:sz w:val="28"/>
          <w:szCs w:val="28"/>
        </w:rPr>
        <w:t>: </w:t>
      </w:r>
      <w:hyperlink r:id="rId9" w:history="1">
        <w:r w:rsidRPr="000C26C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</w:t>
        </w:r>
        <w:r w:rsidRPr="000C26C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Pr="000C26C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a</w:t>
        </w:r>
        <w:r w:rsidRPr="000C26C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Pr="000C26C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zgender</w:t>
        </w:r>
        <w:r w:rsidRPr="000C26C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0C26C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net</w:t>
        </w:r>
        <w:r w:rsidRPr="000C26C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Pr="000C26C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ua</w:t>
        </w:r>
        <w:r w:rsidRPr="000C26C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Pr="000C26C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gr</w:t>
        </w:r>
        <w:r w:rsidRPr="000C26C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0C26C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html</w:t>
        </w:r>
      </w:hyperlink>
    </w:p>
    <w:p w:rsidR="00E16D1B" w:rsidRPr="002D2382" w:rsidRDefault="00E16D1B" w:rsidP="00E16D1B">
      <w:pPr>
        <w:spacing w:after="0" w:line="360" w:lineRule="auto"/>
        <w:ind w:firstLine="709"/>
        <w:jc w:val="both"/>
      </w:pPr>
      <w:r w:rsidRPr="002D2382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33.</w:t>
      </w:r>
      <w:r w:rsidRPr="0031225F">
        <w:rPr>
          <w:rStyle w:val="a4"/>
          <w:rFonts w:ascii="Times New Roman" w:hAnsi="Times New Roman" w:cs="Times New Roman"/>
          <w:sz w:val="28"/>
          <w:szCs w:val="28"/>
        </w:rPr>
        <w:t> </w:t>
      </w:r>
      <w:r w:rsidRPr="0031225F">
        <w:rPr>
          <w:rFonts w:ascii="Times New Roman" w:hAnsi="Times New Roman" w:cs="Times New Roman"/>
          <w:sz w:val="28"/>
          <w:szCs w:val="28"/>
        </w:rPr>
        <w:t>Шептенко П. А., Воронина Г. А. Методика и технология работы социального педагога. Москва: Академия, 2001. 298 с.</w:t>
      </w:r>
    </w:p>
    <w:p w:rsidR="002E6F5C" w:rsidRDefault="002E6F5C"/>
    <w:sectPr w:rsidR="002E6F5C" w:rsidSect="00B02DE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162" w:rsidRDefault="00945162" w:rsidP="00B02DE1">
      <w:pPr>
        <w:spacing w:after="0" w:line="240" w:lineRule="auto"/>
      </w:pPr>
      <w:r>
        <w:separator/>
      </w:r>
    </w:p>
  </w:endnote>
  <w:endnote w:type="continuationSeparator" w:id="0">
    <w:p w:rsidR="00945162" w:rsidRDefault="00945162" w:rsidP="00B02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DE1" w:rsidRDefault="00B02DE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DE1" w:rsidRDefault="00B02DE1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DE1" w:rsidRDefault="00B02DE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162" w:rsidRDefault="00945162" w:rsidP="00B02DE1">
      <w:pPr>
        <w:spacing w:after="0" w:line="240" w:lineRule="auto"/>
      </w:pPr>
      <w:r>
        <w:separator/>
      </w:r>
    </w:p>
  </w:footnote>
  <w:footnote w:type="continuationSeparator" w:id="0">
    <w:p w:rsidR="00945162" w:rsidRDefault="00945162" w:rsidP="00B02D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DE1" w:rsidRDefault="00B02DE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8253760"/>
      <w:docPartObj>
        <w:docPartGallery w:val="Page Numbers (Top of Page)"/>
        <w:docPartUnique/>
      </w:docPartObj>
    </w:sdtPr>
    <w:sdtEndPr/>
    <w:sdtContent>
      <w:p w:rsidR="00B02DE1" w:rsidRDefault="00B02DE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0C63">
          <w:rPr>
            <w:noProof/>
          </w:rPr>
          <w:t>3</w:t>
        </w:r>
        <w:r>
          <w:fldChar w:fldCharType="end"/>
        </w:r>
      </w:p>
    </w:sdtContent>
  </w:sdt>
  <w:p w:rsidR="00B02DE1" w:rsidRDefault="00B02DE1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DE1" w:rsidRDefault="00B02DE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D1B"/>
    <w:rsid w:val="00000C21"/>
    <w:rsid w:val="00000ECC"/>
    <w:rsid w:val="00000F6E"/>
    <w:rsid w:val="00001000"/>
    <w:rsid w:val="00001B25"/>
    <w:rsid w:val="00001D12"/>
    <w:rsid w:val="0000265F"/>
    <w:rsid w:val="00002BE6"/>
    <w:rsid w:val="00002D8A"/>
    <w:rsid w:val="00003131"/>
    <w:rsid w:val="00003573"/>
    <w:rsid w:val="00003FC9"/>
    <w:rsid w:val="00005517"/>
    <w:rsid w:val="000060F1"/>
    <w:rsid w:val="00006182"/>
    <w:rsid w:val="00006B2B"/>
    <w:rsid w:val="00006C78"/>
    <w:rsid w:val="00006DC3"/>
    <w:rsid w:val="00007549"/>
    <w:rsid w:val="00007C06"/>
    <w:rsid w:val="0001059E"/>
    <w:rsid w:val="00010FA2"/>
    <w:rsid w:val="0001122F"/>
    <w:rsid w:val="00011AE2"/>
    <w:rsid w:val="00011D50"/>
    <w:rsid w:val="00012144"/>
    <w:rsid w:val="00012BEB"/>
    <w:rsid w:val="00013CF3"/>
    <w:rsid w:val="00013F52"/>
    <w:rsid w:val="00015724"/>
    <w:rsid w:val="00015B27"/>
    <w:rsid w:val="00015DDD"/>
    <w:rsid w:val="00016528"/>
    <w:rsid w:val="0001664F"/>
    <w:rsid w:val="00017D34"/>
    <w:rsid w:val="000203B9"/>
    <w:rsid w:val="00022359"/>
    <w:rsid w:val="00022736"/>
    <w:rsid w:val="00023525"/>
    <w:rsid w:val="00023ADD"/>
    <w:rsid w:val="00023DEC"/>
    <w:rsid w:val="00024B50"/>
    <w:rsid w:val="00024D1A"/>
    <w:rsid w:val="0002512D"/>
    <w:rsid w:val="00025214"/>
    <w:rsid w:val="00025DBF"/>
    <w:rsid w:val="00026A5C"/>
    <w:rsid w:val="00026F17"/>
    <w:rsid w:val="000277EB"/>
    <w:rsid w:val="0003011E"/>
    <w:rsid w:val="00030664"/>
    <w:rsid w:val="00033374"/>
    <w:rsid w:val="00034CA6"/>
    <w:rsid w:val="00035D3A"/>
    <w:rsid w:val="00035ECD"/>
    <w:rsid w:val="00036642"/>
    <w:rsid w:val="00036F3F"/>
    <w:rsid w:val="00036FC8"/>
    <w:rsid w:val="00040BD7"/>
    <w:rsid w:val="00040F3E"/>
    <w:rsid w:val="00040F55"/>
    <w:rsid w:val="00041060"/>
    <w:rsid w:val="00041961"/>
    <w:rsid w:val="00041B59"/>
    <w:rsid w:val="00041BC1"/>
    <w:rsid w:val="00041CC3"/>
    <w:rsid w:val="00041E57"/>
    <w:rsid w:val="000421CB"/>
    <w:rsid w:val="00043CC1"/>
    <w:rsid w:val="00044030"/>
    <w:rsid w:val="00046981"/>
    <w:rsid w:val="0004701B"/>
    <w:rsid w:val="000474C2"/>
    <w:rsid w:val="000500DA"/>
    <w:rsid w:val="000505A9"/>
    <w:rsid w:val="00051093"/>
    <w:rsid w:val="0005145F"/>
    <w:rsid w:val="0005152D"/>
    <w:rsid w:val="0005161B"/>
    <w:rsid w:val="000516FC"/>
    <w:rsid w:val="0005180F"/>
    <w:rsid w:val="00051C81"/>
    <w:rsid w:val="00051E32"/>
    <w:rsid w:val="00053331"/>
    <w:rsid w:val="000534D2"/>
    <w:rsid w:val="00053AE9"/>
    <w:rsid w:val="00053B0D"/>
    <w:rsid w:val="00053B1C"/>
    <w:rsid w:val="000544BE"/>
    <w:rsid w:val="0005457B"/>
    <w:rsid w:val="0005567A"/>
    <w:rsid w:val="000559E3"/>
    <w:rsid w:val="000576C9"/>
    <w:rsid w:val="00057BA5"/>
    <w:rsid w:val="0006073C"/>
    <w:rsid w:val="00060D44"/>
    <w:rsid w:val="00061059"/>
    <w:rsid w:val="0006206C"/>
    <w:rsid w:val="000624F0"/>
    <w:rsid w:val="00063A04"/>
    <w:rsid w:val="00063FCE"/>
    <w:rsid w:val="00064357"/>
    <w:rsid w:val="000652AF"/>
    <w:rsid w:val="000654BA"/>
    <w:rsid w:val="00065CF1"/>
    <w:rsid w:val="00066B12"/>
    <w:rsid w:val="00066F52"/>
    <w:rsid w:val="000676AD"/>
    <w:rsid w:val="00067B60"/>
    <w:rsid w:val="00067C02"/>
    <w:rsid w:val="00070208"/>
    <w:rsid w:val="00071068"/>
    <w:rsid w:val="00071798"/>
    <w:rsid w:val="00071C6F"/>
    <w:rsid w:val="000724C3"/>
    <w:rsid w:val="00072597"/>
    <w:rsid w:val="0007269F"/>
    <w:rsid w:val="00072ABE"/>
    <w:rsid w:val="00072BBC"/>
    <w:rsid w:val="00072BCA"/>
    <w:rsid w:val="00073A6C"/>
    <w:rsid w:val="00073E44"/>
    <w:rsid w:val="00073F08"/>
    <w:rsid w:val="00074467"/>
    <w:rsid w:val="0007477E"/>
    <w:rsid w:val="00074C0F"/>
    <w:rsid w:val="00074DB3"/>
    <w:rsid w:val="0007570B"/>
    <w:rsid w:val="000769B4"/>
    <w:rsid w:val="00077273"/>
    <w:rsid w:val="000778F2"/>
    <w:rsid w:val="0007791F"/>
    <w:rsid w:val="00080A66"/>
    <w:rsid w:val="00080CEA"/>
    <w:rsid w:val="00080EA6"/>
    <w:rsid w:val="00081C98"/>
    <w:rsid w:val="00081DD0"/>
    <w:rsid w:val="00081EB6"/>
    <w:rsid w:val="00082EC4"/>
    <w:rsid w:val="000835FE"/>
    <w:rsid w:val="0008442D"/>
    <w:rsid w:val="00084431"/>
    <w:rsid w:val="0008447D"/>
    <w:rsid w:val="00084BF4"/>
    <w:rsid w:val="00084FBB"/>
    <w:rsid w:val="000850FE"/>
    <w:rsid w:val="000851CC"/>
    <w:rsid w:val="00085438"/>
    <w:rsid w:val="000858CE"/>
    <w:rsid w:val="00085E06"/>
    <w:rsid w:val="00085EA5"/>
    <w:rsid w:val="00086942"/>
    <w:rsid w:val="00086D41"/>
    <w:rsid w:val="00087716"/>
    <w:rsid w:val="00087BED"/>
    <w:rsid w:val="00087DE4"/>
    <w:rsid w:val="0009020E"/>
    <w:rsid w:val="00090DA2"/>
    <w:rsid w:val="00090E51"/>
    <w:rsid w:val="000911E0"/>
    <w:rsid w:val="000917FD"/>
    <w:rsid w:val="00091870"/>
    <w:rsid w:val="000918E0"/>
    <w:rsid w:val="00091AF3"/>
    <w:rsid w:val="00092FD3"/>
    <w:rsid w:val="00092FE2"/>
    <w:rsid w:val="00093BE8"/>
    <w:rsid w:val="00093FD2"/>
    <w:rsid w:val="00093FEF"/>
    <w:rsid w:val="000971DF"/>
    <w:rsid w:val="00097994"/>
    <w:rsid w:val="00097D4E"/>
    <w:rsid w:val="000A0B70"/>
    <w:rsid w:val="000A0C04"/>
    <w:rsid w:val="000A0D62"/>
    <w:rsid w:val="000A117A"/>
    <w:rsid w:val="000A1194"/>
    <w:rsid w:val="000A12C3"/>
    <w:rsid w:val="000A1C9A"/>
    <w:rsid w:val="000A27CC"/>
    <w:rsid w:val="000A29F2"/>
    <w:rsid w:val="000A32B5"/>
    <w:rsid w:val="000A32CA"/>
    <w:rsid w:val="000A37C5"/>
    <w:rsid w:val="000A3B63"/>
    <w:rsid w:val="000A40C3"/>
    <w:rsid w:val="000A60CF"/>
    <w:rsid w:val="000A67BF"/>
    <w:rsid w:val="000A6A8B"/>
    <w:rsid w:val="000B01D1"/>
    <w:rsid w:val="000B03DC"/>
    <w:rsid w:val="000B03EB"/>
    <w:rsid w:val="000B044B"/>
    <w:rsid w:val="000B243E"/>
    <w:rsid w:val="000B2605"/>
    <w:rsid w:val="000B2FA2"/>
    <w:rsid w:val="000B3098"/>
    <w:rsid w:val="000B3734"/>
    <w:rsid w:val="000B4418"/>
    <w:rsid w:val="000B45D9"/>
    <w:rsid w:val="000B48DF"/>
    <w:rsid w:val="000B506B"/>
    <w:rsid w:val="000B55A0"/>
    <w:rsid w:val="000B55A1"/>
    <w:rsid w:val="000B5E48"/>
    <w:rsid w:val="000B73E3"/>
    <w:rsid w:val="000B774A"/>
    <w:rsid w:val="000B79D6"/>
    <w:rsid w:val="000B7A63"/>
    <w:rsid w:val="000B7A82"/>
    <w:rsid w:val="000C014E"/>
    <w:rsid w:val="000C10E2"/>
    <w:rsid w:val="000C2651"/>
    <w:rsid w:val="000C26C2"/>
    <w:rsid w:val="000C2742"/>
    <w:rsid w:val="000C3218"/>
    <w:rsid w:val="000C3562"/>
    <w:rsid w:val="000C36CC"/>
    <w:rsid w:val="000C38DE"/>
    <w:rsid w:val="000C3E8A"/>
    <w:rsid w:val="000C4916"/>
    <w:rsid w:val="000C49E0"/>
    <w:rsid w:val="000C4DE9"/>
    <w:rsid w:val="000C5312"/>
    <w:rsid w:val="000C6752"/>
    <w:rsid w:val="000C7432"/>
    <w:rsid w:val="000C7A34"/>
    <w:rsid w:val="000C7E50"/>
    <w:rsid w:val="000C7F23"/>
    <w:rsid w:val="000D0084"/>
    <w:rsid w:val="000D1264"/>
    <w:rsid w:val="000D13C8"/>
    <w:rsid w:val="000D24EF"/>
    <w:rsid w:val="000D2DCD"/>
    <w:rsid w:val="000D3317"/>
    <w:rsid w:val="000D374C"/>
    <w:rsid w:val="000D40AA"/>
    <w:rsid w:val="000D42DF"/>
    <w:rsid w:val="000D4663"/>
    <w:rsid w:val="000D48FB"/>
    <w:rsid w:val="000D4CA7"/>
    <w:rsid w:val="000D758C"/>
    <w:rsid w:val="000E0485"/>
    <w:rsid w:val="000E1FB8"/>
    <w:rsid w:val="000E24DA"/>
    <w:rsid w:val="000E2609"/>
    <w:rsid w:val="000E28FD"/>
    <w:rsid w:val="000E2967"/>
    <w:rsid w:val="000E3565"/>
    <w:rsid w:val="000E3933"/>
    <w:rsid w:val="000E40F8"/>
    <w:rsid w:val="000E4768"/>
    <w:rsid w:val="000E49FA"/>
    <w:rsid w:val="000E50C6"/>
    <w:rsid w:val="000E53A5"/>
    <w:rsid w:val="000E5C65"/>
    <w:rsid w:val="000E5DBA"/>
    <w:rsid w:val="000E6BD3"/>
    <w:rsid w:val="000E783A"/>
    <w:rsid w:val="000F0DA0"/>
    <w:rsid w:val="000F110C"/>
    <w:rsid w:val="000F1995"/>
    <w:rsid w:val="000F1A6C"/>
    <w:rsid w:val="000F2EB6"/>
    <w:rsid w:val="000F3372"/>
    <w:rsid w:val="000F33CE"/>
    <w:rsid w:val="000F34FA"/>
    <w:rsid w:val="000F36B2"/>
    <w:rsid w:val="000F3E13"/>
    <w:rsid w:val="000F4628"/>
    <w:rsid w:val="000F47C1"/>
    <w:rsid w:val="000F4ABF"/>
    <w:rsid w:val="000F563B"/>
    <w:rsid w:val="000F62C4"/>
    <w:rsid w:val="000F66B2"/>
    <w:rsid w:val="000F7051"/>
    <w:rsid w:val="000F7495"/>
    <w:rsid w:val="000F792E"/>
    <w:rsid w:val="001008D3"/>
    <w:rsid w:val="001010E2"/>
    <w:rsid w:val="00101441"/>
    <w:rsid w:val="001014A0"/>
    <w:rsid w:val="00102356"/>
    <w:rsid w:val="00102604"/>
    <w:rsid w:val="00102653"/>
    <w:rsid w:val="001027B4"/>
    <w:rsid w:val="00102832"/>
    <w:rsid w:val="00102DBF"/>
    <w:rsid w:val="00103953"/>
    <w:rsid w:val="00103F07"/>
    <w:rsid w:val="00103FD4"/>
    <w:rsid w:val="0010444D"/>
    <w:rsid w:val="001046BF"/>
    <w:rsid w:val="00104AB4"/>
    <w:rsid w:val="001054B3"/>
    <w:rsid w:val="001056CB"/>
    <w:rsid w:val="00105CD1"/>
    <w:rsid w:val="00105E7D"/>
    <w:rsid w:val="001060BF"/>
    <w:rsid w:val="00106EC4"/>
    <w:rsid w:val="00107255"/>
    <w:rsid w:val="00107B68"/>
    <w:rsid w:val="00107BC7"/>
    <w:rsid w:val="0011022A"/>
    <w:rsid w:val="00110384"/>
    <w:rsid w:val="00111196"/>
    <w:rsid w:val="00111498"/>
    <w:rsid w:val="00111954"/>
    <w:rsid w:val="00111DDF"/>
    <w:rsid w:val="00112412"/>
    <w:rsid w:val="0011283E"/>
    <w:rsid w:val="001148B3"/>
    <w:rsid w:val="001160DF"/>
    <w:rsid w:val="00116B81"/>
    <w:rsid w:val="00117D5B"/>
    <w:rsid w:val="00120484"/>
    <w:rsid w:val="00120DDD"/>
    <w:rsid w:val="001216D1"/>
    <w:rsid w:val="00121CB3"/>
    <w:rsid w:val="001227A6"/>
    <w:rsid w:val="00122E7C"/>
    <w:rsid w:val="001233FF"/>
    <w:rsid w:val="00124354"/>
    <w:rsid w:val="0012480C"/>
    <w:rsid w:val="0012484D"/>
    <w:rsid w:val="00124995"/>
    <w:rsid w:val="001249D9"/>
    <w:rsid w:val="001254C1"/>
    <w:rsid w:val="0012563A"/>
    <w:rsid w:val="00125984"/>
    <w:rsid w:val="00126634"/>
    <w:rsid w:val="001269C1"/>
    <w:rsid w:val="001276CB"/>
    <w:rsid w:val="00127DE9"/>
    <w:rsid w:val="00127F66"/>
    <w:rsid w:val="0013040A"/>
    <w:rsid w:val="001313DE"/>
    <w:rsid w:val="001321A1"/>
    <w:rsid w:val="0013223E"/>
    <w:rsid w:val="00132B67"/>
    <w:rsid w:val="00132FEA"/>
    <w:rsid w:val="0013437E"/>
    <w:rsid w:val="00134962"/>
    <w:rsid w:val="00134F4A"/>
    <w:rsid w:val="00135686"/>
    <w:rsid w:val="001358A7"/>
    <w:rsid w:val="00135B80"/>
    <w:rsid w:val="00135DC0"/>
    <w:rsid w:val="00135EB7"/>
    <w:rsid w:val="001366B1"/>
    <w:rsid w:val="00136B1E"/>
    <w:rsid w:val="00136FAB"/>
    <w:rsid w:val="00140690"/>
    <w:rsid w:val="00140E52"/>
    <w:rsid w:val="00140F43"/>
    <w:rsid w:val="00141686"/>
    <w:rsid w:val="00141CC6"/>
    <w:rsid w:val="00141DED"/>
    <w:rsid w:val="00141E43"/>
    <w:rsid w:val="00142364"/>
    <w:rsid w:val="0014247C"/>
    <w:rsid w:val="00143010"/>
    <w:rsid w:val="00143BF0"/>
    <w:rsid w:val="00144125"/>
    <w:rsid w:val="00144F00"/>
    <w:rsid w:val="00145466"/>
    <w:rsid w:val="0014579F"/>
    <w:rsid w:val="001458A9"/>
    <w:rsid w:val="00145AA9"/>
    <w:rsid w:val="00146793"/>
    <w:rsid w:val="00146CE6"/>
    <w:rsid w:val="001471AB"/>
    <w:rsid w:val="0014724E"/>
    <w:rsid w:val="001506AB"/>
    <w:rsid w:val="00150A38"/>
    <w:rsid w:val="00151647"/>
    <w:rsid w:val="00151883"/>
    <w:rsid w:val="00152712"/>
    <w:rsid w:val="0015283D"/>
    <w:rsid w:val="00154A7F"/>
    <w:rsid w:val="00154C10"/>
    <w:rsid w:val="00155ABC"/>
    <w:rsid w:val="00155F55"/>
    <w:rsid w:val="001561AC"/>
    <w:rsid w:val="00156428"/>
    <w:rsid w:val="00156978"/>
    <w:rsid w:val="00156C0E"/>
    <w:rsid w:val="00157707"/>
    <w:rsid w:val="00157B1C"/>
    <w:rsid w:val="00157FA8"/>
    <w:rsid w:val="001606C9"/>
    <w:rsid w:val="00160BA9"/>
    <w:rsid w:val="00161214"/>
    <w:rsid w:val="00161F0C"/>
    <w:rsid w:val="00162AB8"/>
    <w:rsid w:val="0016428D"/>
    <w:rsid w:val="00164603"/>
    <w:rsid w:val="00164752"/>
    <w:rsid w:val="00165254"/>
    <w:rsid w:val="00165958"/>
    <w:rsid w:val="00165964"/>
    <w:rsid w:val="00165B8E"/>
    <w:rsid w:val="00165BAB"/>
    <w:rsid w:val="001660F8"/>
    <w:rsid w:val="0016691F"/>
    <w:rsid w:val="0016727F"/>
    <w:rsid w:val="00171402"/>
    <w:rsid w:val="001716B5"/>
    <w:rsid w:val="00171A4C"/>
    <w:rsid w:val="00171ACC"/>
    <w:rsid w:val="00171F73"/>
    <w:rsid w:val="00172013"/>
    <w:rsid w:val="00172094"/>
    <w:rsid w:val="001722EC"/>
    <w:rsid w:val="00172693"/>
    <w:rsid w:val="00172C17"/>
    <w:rsid w:val="00173EAF"/>
    <w:rsid w:val="00173F56"/>
    <w:rsid w:val="00173FFC"/>
    <w:rsid w:val="00174DAA"/>
    <w:rsid w:val="00174F87"/>
    <w:rsid w:val="00175E5E"/>
    <w:rsid w:val="00175F37"/>
    <w:rsid w:val="001763D8"/>
    <w:rsid w:val="00176416"/>
    <w:rsid w:val="00176967"/>
    <w:rsid w:val="00177877"/>
    <w:rsid w:val="001801D8"/>
    <w:rsid w:val="00180307"/>
    <w:rsid w:val="00180FFC"/>
    <w:rsid w:val="001810DF"/>
    <w:rsid w:val="00181DE5"/>
    <w:rsid w:val="00182178"/>
    <w:rsid w:val="0018219B"/>
    <w:rsid w:val="0018262B"/>
    <w:rsid w:val="00182DD7"/>
    <w:rsid w:val="001834EF"/>
    <w:rsid w:val="00185425"/>
    <w:rsid w:val="001859F6"/>
    <w:rsid w:val="001863B7"/>
    <w:rsid w:val="001869FE"/>
    <w:rsid w:val="00186DF3"/>
    <w:rsid w:val="00187418"/>
    <w:rsid w:val="00190282"/>
    <w:rsid w:val="001904A1"/>
    <w:rsid w:val="00190D6A"/>
    <w:rsid w:val="00191774"/>
    <w:rsid w:val="001918AB"/>
    <w:rsid w:val="00191F78"/>
    <w:rsid w:val="00192199"/>
    <w:rsid w:val="00192857"/>
    <w:rsid w:val="001930C1"/>
    <w:rsid w:val="001934D9"/>
    <w:rsid w:val="00193522"/>
    <w:rsid w:val="00193713"/>
    <w:rsid w:val="00194497"/>
    <w:rsid w:val="0019458A"/>
    <w:rsid w:val="00194764"/>
    <w:rsid w:val="00194B9E"/>
    <w:rsid w:val="00194C22"/>
    <w:rsid w:val="00195153"/>
    <w:rsid w:val="001958E9"/>
    <w:rsid w:val="001960A2"/>
    <w:rsid w:val="001960AD"/>
    <w:rsid w:val="00196391"/>
    <w:rsid w:val="00196FFD"/>
    <w:rsid w:val="001970C4"/>
    <w:rsid w:val="00197287"/>
    <w:rsid w:val="001A0A87"/>
    <w:rsid w:val="001A0B24"/>
    <w:rsid w:val="001A13F6"/>
    <w:rsid w:val="001A21ED"/>
    <w:rsid w:val="001A2249"/>
    <w:rsid w:val="001A2561"/>
    <w:rsid w:val="001A278A"/>
    <w:rsid w:val="001A2A23"/>
    <w:rsid w:val="001A2F68"/>
    <w:rsid w:val="001A3580"/>
    <w:rsid w:val="001A3DCB"/>
    <w:rsid w:val="001A43CC"/>
    <w:rsid w:val="001A48C8"/>
    <w:rsid w:val="001A581A"/>
    <w:rsid w:val="001A5FE2"/>
    <w:rsid w:val="001A618A"/>
    <w:rsid w:val="001A653C"/>
    <w:rsid w:val="001A6D9A"/>
    <w:rsid w:val="001A7100"/>
    <w:rsid w:val="001A77E0"/>
    <w:rsid w:val="001B008B"/>
    <w:rsid w:val="001B0DE3"/>
    <w:rsid w:val="001B10DD"/>
    <w:rsid w:val="001B1D89"/>
    <w:rsid w:val="001B219B"/>
    <w:rsid w:val="001B34E0"/>
    <w:rsid w:val="001B3665"/>
    <w:rsid w:val="001B3DD1"/>
    <w:rsid w:val="001B3EB8"/>
    <w:rsid w:val="001B3EFF"/>
    <w:rsid w:val="001B3F63"/>
    <w:rsid w:val="001B4B5E"/>
    <w:rsid w:val="001B5DDA"/>
    <w:rsid w:val="001B6787"/>
    <w:rsid w:val="001B7125"/>
    <w:rsid w:val="001B75C9"/>
    <w:rsid w:val="001C024E"/>
    <w:rsid w:val="001C0A10"/>
    <w:rsid w:val="001C0C29"/>
    <w:rsid w:val="001C1054"/>
    <w:rsid w:val="001C225F"/>
    <w:rsid w:val="001C26C6"/>
    <w:rsid w:val="001C27D8"/>
    <w:rsid w:val="001C296A"/>
    <w:rsid w:val="001C29F5"/>
    <w:rsid w:val="001C2E34"/>
    <w:rsid w:val="001C309C"/>
    <w:rsid w:val="001C3379"/>
    <w:rsid w:val="001C35C9"/>
    <w:rsid w:val="001C483E"/>
    <w:rsid w:val="001C66FA"/>
    <w:rsid w:val="001C6A8B"/>
    <w:rsid w:val="001C71F0"/>
    <w:rsid w:val="001D0038"/>
    <w:rsid w:val="001D00A9"/>
    <w:rsid w:val="001D0C1A"/>
    <w:rsid w:val="001D1044"/>
    <w:rsid w:val="001D1185"/>
    <w:rsid w:val="001D1F8F"/>
    <w:rsid w:val="001D200B"/>
    <w:rsid w:val="001D24A2"/>
    <w:rsid w:val="001D2ACC"/>
    <w:rsid w:val="001D3721"/>
    <w:rsid w:val="001D39AF"/>
    <w:rsid w:val="001D40B9"/>
    <w:rsid w:val="001D4961"/>
    <w:rsid w:val="001D4AEF"/>
    <w:rsid w:val="001D4DA7"/>
    <w:rsid w:val="001D66ED"/>
    <w:rsid w:val="001D6C06"/>
    <w:rsid w:val="001D6D77"/>
    <w:rsid w:val="001D72DC"/>
    <w:rsid w:val="001D7329"/>
    <w:rsid w:val="001D73D0"/>
    <w:rsid w:val="001D786F"/>
    <w:rsid w:val="001E08F9"/>
    <w:rsid w:val="001E0A1F"/>
    <w:rsid w:val="001E0D89"/>
    <w:rsid w:val="001E0E5F"/>
    <w:rsid w:val="001E1E8E"/>
    <w:rsid w:val="001E2F74"/>
    <w:rsid w:val="001E384E"/>
    <w:rsid w:val="001E39B2"/>
    <w:rsid w:val="001E3F02"/>
    <w:rsid w:val="001E4EF1"/>
    <w:rsid w:val="001E5BD8"/>
    <w:rsid w:val="001E5E6F"/>
    <w:rsid w:val="001E5FAA"/>
    <w:rsid w:val="001E65F2"/>
    <w:rsid w:val="001E72CD"/>
    <w:rsid w:val="001F05FD"/>
    <w:rsid w:val="001F0CAD"/>
    <w:rsid w:val="001F0DB7"/>
    <w:rsid w:val="001F0F57"/>
    <w:rsid w:val="001F149E"/>
    <w:rsid w:val="001F159A"/>
    <w:rsid w:val="001F1BD7"/>
    <w:rsid w:val="001F1C14"/>
    <w:rsid w:val="001F218C"/>
    <w:rsid w:val="001F28A1"/>
    <w:rsid w:val="001F29E0"/>
    <w:rsid w:val="001F2CCA"/>
    <w:rsid w:val="001F314F"/>
    <w:rsid w:val="001F31BF"/>
    <w:rsid w:val="001F39A6"/>
    <w:rsid w:val="001F422A"/>
    <w:rsid w:val="001F44B4"/>
    <w:rsid w:val="001F457B"/>
    <w:rsid w:val="001F4E97"/>
    <w:rsid w:val="001F554B"/>
    <w:rsid w:val="001F56B4"/>
    <w:rsid w:val="001F595A"/>
    <w:rsid w:val="001F5E49"/>
    <w:rsid w:val="001F679D"/>
    <w:rsid w:val="001F67F3"/>
    <w:rsid w:val="001F6D37"/>
    <w:rsid w:val="001F7495"/>
    <w:rsid w:val="001F7C1E"/>
    <w:rsid w:val="002003B0"/>
    <w:rsid w:val="002003EB"/>
    <w:rsid w:val="00200628"/>
    <w:rsid w:val="002006A3"/>
    <w:rsid w:val="00200FAD"/>
    <w:rsid w:val="00201356"/>
    <w:rsid w:val="002019D2"/>
    <w:rsid w:val="00202B90"/>
    <w:rsid w:val="00202BA3"/>
    <w:rsid w:val="002047CE"/>
    <w:rsid w:val="00204E65"/>
    <w:rsid w:val="00205455"/>
    <w:rsid w:val="002058FB"/>
    <w:rsid w:val="00205E74"/>
    <w:rsid w:val="002062D7"/>
    <w:rsid w:val="002071F9"/>
    <w:rsid w:val="0020790D"/>
    <w:rsid w:val="00207E12"/>
    <w:rsid w:val="00210912"/>
    <w:rsid w:val="0021099D"/>
    <w:rsid w:val="00210E43"/>
    <w:rsid w:val="00210FB9"/>
    <w:rsid w:val="002110A6"/>
    <w:rsid w:val="00211E86"/>
    <w:rsid w:val="00212FA9"/>
    <w:rsid w:val="00213688"/>
    <w:rsid w:val="00213ECE"/>
    <w:rsid w:val="00214187"/>
    <w:rsid w:val="00214B93"/>
    <w:rsid w:val="00215AE5"/>
    <w:rsid w:val="0021694A"/>
    <w:rsid w:val="0021754E"/>
    <w:rsid w:val="00217B47"/>
    <w:rsid w:val="00217B57"/>
    <w:rsid w:val="00217F7E"/>
    <w:rsid w:val="002202B9"/>
    <w:rsid w:val="00220AF7"/>
    <w:rsid w:val="00221714"/>
    <w:rsid w:val="00221B12"/>
    <w:rsid w:val="00221D1B"/>
    <w:rsid w:val="00222C73"/>
    <w:rsid w:val="0022302F"/>
    <w:rsid w:val="002239FD"/>
    <w:rsid w:val="0022410C"/>
    <w:rsid w:val="00226414"/>
    <w:rsid w:val="00226D29"/>
    <w:rsid w:val="00226D65"/>
    <w:rsid w:val="002274C9"/>
    <w:rsid w:val="00227725"/>
    <w:rsid w:val="00227D41"/>
    <w:rsid w:val="00227E58"/>
    <w:rsid w:val="00230A10"/>
    <w:rsid w:val="00230DF5"/>
    <w:rsid w:val="002312F1"/>
    <w:rsid w:val="002317D3"/>
    <w:rsid w:val="00232DCD"/>
    <w:rsid w:val="0023361D"/>
    <w:rsid w:val="002339D2"/>
    <w:rsid w:val="0023401F"/>
    <w:rsid w:val="002345D4"/>
    <w:rsid w:val="00234711"/>
    <w:rsid w:val="00234E23"/>
    <w:rsid w:val="002352D7"/>
    <w:rsid w:val="002357B4"/>
    <w:rsid w:val="00235A67"/>
    <w:rsid w:val="002368A4"/>
    <w:rsid w:val="00236F35"/>
    <w:rsid w:val="00237B3A"/>
    <w:rsid w:val="0024008B"/>
    <w:rsid w:val="002404B6"/>
    <w:rsid w:val="002413E7"/>
    <w:rsid w:val="00241847"/>
    <w:rsid w:val="00241953"/>
    <w:rsid w:val="00241DA1"/>
    <w:rsid w:val="002421A1"/>
    <w:rsid w:val="00242AC9"/>
    <w:rsid w:val="00242FEF"/>
    <w:rsid w:val="00243280"/>
    <w:rsid w:val="002433D3"/>
    <w:rsid w:val="00243C99"/>
    <w:rsid w:val="0024410B"/>
    <w:rsid w:val="0024442B"/>
    <w:rsid w:val="0024494E"/>
    <w:rsid w:val="00244969"/>
    <w:rsid w:val="00244CD6"/>
    <w:rsid w:val="00244F08"/>
    <w:rsid w:val="00245165"/>
    <w:rsid w:val="00245628"/>
    <w:rsid w:val="0024580E"/>
    <w:rsid w:val="00245F03"/>
    <w:rsid w:val="002461CF"/>
    <w:rsid w:val="00247003"/>
    <w:rsid w:val="00247381"/>
    <w:rsid w:val="00247B5E"/>
    <w:rsid w:val="00250406"/>
    <w:rsid w:val="0025083D"/>
    <w:rsid w:val="0025184B"/>
    <w:rsid w:val="00251B7F"/>
    <w:rsid w:val="00251B95"/>
    <w:rsid w:val="00251D16"/>
    <w:rsid w:val="00251E76"/>
    <w:rsid w:val="00252074"/>
    <w:rsid w:val="00253496"/>
    <w:rsid w:val="00253689"/>
    <w:rsid w:val="00254959"/>
    <w:rsid w:val="002550D7"/>
    <w:rsid w:val="0025566E"/>
    <w:rsid w:val="002558DC"/>
    <w:rsid w:val="00255C69"/>
    <w:rsid w:val="00255D4E"/>
    <w:rsid w:val="00255E9C"/>
    <w:rsid w:val="0025629D"/>
    <w:rsid w:val="0025667C"/>
    <w:rsid w:val="0025689F"/>
    <w:rsid w:val="00256F02"/>
    <w:rsid w:val="00257031"/>
    <w:rsid w:val="002577EE"/>
    <w:rsid w:val="00257B3C"/>
    <w:rsid w:val="00261888"/>
    <w:rsid w:val="0026282C"/>
    <w:rsid w:val="00262967"/>
    <w:rsid w:val="00262B1C"/>
    <w:rsid w:val="00262D8A"/>
    <w:rsid w:val="00262D92"/>
    <w:rsid w:val="00262E35"/>
    <w:rsid w:val="00263188"/>
    <w:rsid w:val="00264D13"/>
    <w:rsid w:val="00264D6F"/>
    <w:rsid w:val="00264E66"/>
    <w:rsid w:val="00265B96"/>
    <w:rsid w:val="002669A3"/>
    <w:rsid w:val="00267069"/>
    <w:rsid w:val="00267B54"/>
    <w:rsid w:val="00267CA0"/>
    <w:rsid w:val="0027100B"/>
    <w:rsid w:val="0027196D"/>
    <w:rsid w:val="00271B1E"/>
    <w:rsid w:val="00271D26"/>
    <w:rsid w:val="00272833"/>
    <w:rsid w:val="00272927"/>
    <w:rsid w:val="00273588"/>
    <w:rsid w:val="00274557"/>
    <w:rsid w:val="00274788"/>
    <w:rsid w:val="00275272"/>
    <w:rsid w:val="00275494"/>
    <w:rsid w:val="00276AC1"/>
    <w:rsid w:val="00276F8E"/>
    <w:rsid w:val="00277DE4"/>
    <w:rsid w:val="002805A2"/>
    <w:rsid w:val="0028060D"/>
    <w:rsid w:val="00280CCB"/>
    <w:rsid w:val="00281444"/>
    <w:rsid w:val="0028146B"/>
    <w:rsid w:val="00281758"/>
    <w:rsid w:val="00281FC2"/>
    <w:rsid w:val="00282634"/>
    <w:rsid w:val="00283650"/>
    <w:rsid w:val="002844FD"/>
    <w:rsid w:val="0028472F"/>
    <w:rsid w:val="00284BFB"/>
    <w:rsid w:val="00284E2B"/>
    <w:rsid w:val="002863E4"/>
    <w:rsid w:val="00286A22"/>
    <w:rsid w:val="0028754B"/>
    <w:rsid w:val="00287DAD"/>
    <w:rsid w:val="002900B6"/>
    <w:rsid w:val="002910EB"/>
    <w:rsid w:val="0029145D"/>
    <w:rsid w:val="002919AD"/>
    <w:rsid w:val="0029282F"/>
    <w:rsid w:val="00292E12"/>
    <w:rsid w:val="00293102"/>
    <w:rsid w:val="0029339D"/>
    <w:rsid w:val="0029368B"/>
    <w:rsid w:val="00293B18"/>
    <w:rsid w:val="00293F45"/>
    <w:rsid w:val="0029559F"/>
    <w:rsid w:val="002960CD"/>
    <w:rsid w:val="002967E0"/>
    <w:rsid w:val="00296A2A"/>
    <w:rsid w:val="002970AB"/>
    <w:rsid w:val="002970FA"/>
    <w:rsid w:val="002A035C"/>
    <w:rsid w:val="002A0C4B"/>
    <w:rsid w:val="002A0DAC"/>
    <w:rsid w:val="002A197F"/>
    <w:rsid w:val="002A1D95"/>
    <w:rsid w:val="002A1E1F"/>
    <w:rsid w:val="002A309C"/>
    <w:rsid w:val="002A3AB7"/>
    <w:rsid w:val="002A3BD3"/>
    <w:rsid w:val="002A3D7C"/>
    <w:rsid w:val="002A43B0"/>
    <w:rsid w:val="002A461B"/>
    <w:rsid w:val="002A46CE"/>
    <w:rsid w:val="002A479F"/>
    <w:rsid w:val="002A4AC7"/>
    <w:rsid w:val="002A4B77"/>
    <w:rsid w:val="002A5160"/>
    <w:rsid w:val="002A56B7"/>
    <w:rsid w:val="002A58E1"/>
    <w:rsid w:val="002A5C23"/>
    <w:rsid w:val="002A5DE9"/>
    <w:rsid w:val="002A644D"/>
    <w:rsid w:val="002A678C"/>
    <w:rsid w:val="002B02E2"/>
    <w:rsid w:val="002B03A0"/>
    <w:rsid w:val="002B0FF1"/>
    <w:rsid w:val="002B362D"/>
    <w:rsid w:val="002B3A97"/>
    <w:rsid w:val="002B45A6"/>
    <w:rsid w:val="002B4846"/>
    <w:rsid w:val="002B4D3C"/>
    <w:rsid w:val="002B5BAE"/>
    <w:rsid w:val="002B5C94"/>
    <w:rsid w:val="002B5CFE"/>
    <w:rsid w:val="002B6009"/>
    <w:rsid w:val="002B60CB"/>
    <w:rsid w:val="002B6CAA"/>
    <w:rsid w:val="002B77AA"/>
    <w:rsid w:val="002C00B2"/>
    <w:rsid w:val="002C0C49"/>
    <w:rsid w:val="002C1E27"/>
    <w:rsid w:val="002C2295"/>
    <w:rsid w:val="002C2465"/>
    <w:rsid w:val="002C276C"/>
    <w:rsid w:val="002C2878"/>
    <w:rsid w:val="002C4092"/>
    <w:rsid w:val="002C41E5"/>
    <w:rsid w:val="002C4808"/>
    <w:rsid w:val="002C4D2A"/>
    <w:rsid w:val="002C58A8"/>
    <w:rsid w:val="002C6756"/>
    <w:rsid w:val="002C675A"/>
    <w:rsid w:val="002C6B3A"/>
    <w:rsid w:val="002C7178"/>
    <w:rsid w:val="002C7271"/>
    <w:rsid w:val="002C779C"/>
    <w:rsid w:val="002C7AF1"/>
    <w:rsid w:val="002D03FA"/>
    <w:rsid w:val="002D0DC7"/>
    <w:rsid w:val="002D0F77"/>
    <w:rsid w:val="002D23DC"/>
    <w:rsid w:val="002D31DF"/>
    <w:rsid w:val="002D36AD"/>
    <w:rsid w:val="002D38E0"/>
    <w:rsid w:val="002D396B"/>
    <w:rsid w:val="002D3D34"/>
    <w:rsid w:val="002D40A8"/>
    <w:rsid w:val="002D5730"/>
    <w:rsid w:val="002D57A8"/>
    <w:rsid w:val="002D6A59"/>
    <w:rsid w:val="002D6A66"/>
    <w:rsid w:val="002D7DA9"/>
    <w:rsid w:val="002E0176"/>
    <w:rsid w:val="002E056C"/>
    <w:rsid w:val="002E1AA6"/>
    <w:rsid w:val="002E2606"/>
    <w:rsid w:val="002E295B"/>
    <w:rsid w:val="002E3264"/>
    <w:rsid w:val="002E3AE0"/>
    <w:rsid w:val="002E3EAC"/>
    <w:rsid w:val="002E40D2"/>
    <w:rsid w:val="002E4C93"/>
    <w:rsid w:val="002E4E72"/>
    <w:rsid w:val="002E53EB"/>
    <w:rsid w:val="002E568B"/>
    <w:rsid w:val="002E578F"/>
    <w:rsid w:val="002E64E2"/>
    <w:rsid w:val="002E6D28"/>
    <w:rsid w:val="002E6DEE"/>
    <w:rsid w:val="002E6F5C"/>
    <w:rsid w:val="002E7559"/>
    <w:rsid w:val="002E79E1"/>
    <w:rsid w:val="002F00FE"/>
    <w:rsid w:val="002F0ECF"/>
    <w:rsid w:val="002F0FB9"/>
    <w:rsid w:val="002F13CF"/>
    <w:rsid w:val="002F23C9"/>
    <w:rsid w:val="002F2A30"/>
    <w:rsid w:val="002F2ADC"/>
    <w:rsid w:val="002F3180"/>
    <w:rsid w:val="002F48CE"/>
    <w:rsid w:val="002F49AB"/>
    <w:rsid w:val="002F542B"/>
    <w:rsid w:val="002F553A"/>
    <w:rsid w:val="002F596F"/>
    <w:rsid w:val="002F5C8C"/>
    <w:rsid w:val="002F6395"/>
    <w:rsid w:val="002F7268"/>
    <w:rsid w:val="002F7AEA"/>
    <w:rsid w:val="002F7C6D"/>
    <w:rsid w:val="0030018F"/>
    <w:rsid w:val="00301EF5"/>
    <w:rsid w:val="00302114"/>
    <w:rsid w:val="003022DC"/>
    <w:rsid w:val="00303AD5"/>
    <w:rsid w:val="00303CB3"/>
    <w:rsid w:val="00303F19"/>
    <w:rsid w:val="003048DE"/>
    <w:rsid w:val="00304D42"/>
    <w:rsid w:val="0030565C"/>
    <w:rsid w:val="00305A11"/>
    <w:rsid w:val="00305FC6"/>
    <w:rsid w:val="003071CC"/>
    <w:rsid w:val="003078C9"/>
    <w:rsid w:val="00307B54"/>
    <w:rsid w:val="00307D97"/>
    <w:rsid w:val="00310456"/>
    <w:rsid w:val="003107B9"/>
    <w:rsid w:val="00311054"/>
    <w:rsid w:val="0031162F"/>
    <w:rsid w:val="00311C4B"/>
    <w:rsid w:val="00312DAB"/>
    <w:rsid w:val="00313884"/>
    <w:rsid w:val="00313B93"/>
    <w:rsid w:val="00313EBA"/>
    <w:rsid w:val="003140F4"/>
    <w:rsid w:val="0031536C"/>
    <w:rsid w:val="003165CC"/>
    <w:rsid w:val="0031686C"/>
    <w:rsid w:val="00317128"/>
    <w:rsid w:val="00317B4B"/>
    <w:rsid w:val="00317D63"/>
    <w:rsid w:val="00317E89"/>
    <w:rsid w:val="00323125"/>
    <w:rsid w:val="00323BED"/>
    <w:rsid w:val="00323E80"/>
    <w:rsid w:val="003242DC"/>
    <w:rsid w:val="00324A8F"/>
    <w:rsid w:val="00324B19"/>
    <w:rsid w:val="00325B21"/>
    <w:rsid w:val="0032639F"/>
    <w:rsid w:val="0032650B"/>
    <w:rsid w:val="00326581"/>
    <w:rsid w:val="003305A0"/>
    <w:rsid w:val="00330968"/>
    <w:rsid w:val="003318D3"/>
    <w:rsid w:val="003334D3"/>
    <w:rsid w:val="00333D8A"/>
    <w:rsid w:val="00333F27"/>
    <w:rsid w:val="00334013"/>
    <w:rsid w:val="00334496"/>
    <w:rsid w:val="00334B57"/>
    <w:rsid w:val="0033534E"/>
    <w:rsid w:val="003356CB"/>
    <w:rsid w:val="00335774"/>
    <w:rsid w:val="0033578A"/>
    <w:rsid w:val="00335D38"/>
    <w:rsid w:val="003363DF"/>
    <w:rsid w:val="003366D6"/>
    <w:rsid w:val="00336A17"/>
    <w:rsid w:val="00337235"/>
    <w:rsid w:val="00340A4D"/>
    <w:rsid w:val="00340BAC"/>
    <w:rsid w:val="00340F69"/>
    <w:rsid w:val="003414DD"/>
    <w:rsid w:val="0034222E"/>
    <w:rsid w:val="003427C8"/>
    <w:rsid w:val="00343C90"/>
    <w:rsid w:val="00345911"/>
    <w:rsid w:val="00346E78"/>
    <w:rsid w:val="00347318"/>
    <w:rsid w:val="00347391"/>
    <w:rsid w:val="00347998"/>
    <w:rsid w:val="00350CF2"/>
    <w:rsid w:val="00350DE9"/>
    <w:rsid w:val="00350FF5"/>
    <w:rsid w:val="003514BF"/>
    <w:rsid w:val="00351F51"/>
    <w:rsid w:val="00352470"/>
    <w:rsid w:val="00352934"/>
    <w:rsid w:val="00352A4C"/>
    <w:rsid w:val="0035311F"/>
    <w:rsid w:val="0035385D"/>
    <w:rsid w:val="00353A62"/>
    <w:rsid w:val="00355007"/>
    <w:rsid w:val="0035507D"/>
    <w:rsid w:val="003553F2"/>
    <w:rsid w:val="0035677E"/>
    <w:rsid w:val="0035694E"/>
    <w:rsid w:val="00357045"/>
    <w:rsid w:val="00357645"/>
    <w:rsid w:val="003577B3"/>
    <w:rsid w:val="00357B91"/>
    <w:rsid w:val="00361669"/>
    <w:rsid w:val="003616DE"/>
    <w:rsid w:val="00361CFD"/>
    <w:rsid w:val="00361F32"/>
    <w:rsid w:val="00362EDA"/>
    <w:rsid w:val="003632BA"/>
    <w:rsid w:val="0036334E"/>
    <w:rsid w:val="00363F87"/>
    <w:rsid w:val="003642B9"/>
    <w:rsid w:val="003646B9"/>
    <w:rsid w:val="00364DBC"/>
    <w:rsid w:val="00365252"/>
    <w:rsid w:val="00365B4C"/>
    <w:rsid w:val="0036672E"/>
    <w:rsid w:val="00366848"/>
    <w:rsid w:val="003668EC"/>
    <w:rsid w:val="00366999"/>
    <w:rsid w:val="00366FCF"/>
    <w:rsid w:val="00367CC7"/>
    <w:rsid w:val="003704CF"/>
    <w:rsid w:val="003704DB"/>
    <w:rsid w:val="00370536"/>
    <w:rsid w:val="00370977"/>
    <w:rsid w:val="00370FBE"/>
    <w:rsid w:val="00371130"/>
    <w:rsid w:val="00371893"/>
    <w:rsid w:val="003718CC"/>
    <w:rsid w:val="003718EA"/>
    <w:rsid w:val="00372767"/>
    <w:rsid w:val="00373958"/>
    <w:rsid w:val="00373C9F"/>
    <w:rsid w:val="00374072"/>
    <w:rsid w:val="00375009"/>
    <w:rsid w:val="00375249"/>
    <w:rsid w:val="00375596"/>
    <w:rsid w:val="003755BA"/>
    <w:rsid w:val="00375C29"/>
    <w:rsid w:val="00376D54"/>
    <w:rsid w:val="00376F13"/>
    <w:rsid w:val="00376F96"/>
    <w:rsid w:val="003771C0"/>
    <w:rsid w:val="00380067"/>
    <w:rsid w:val="0038013A"/>
    <w:rsid w:val="00380782"/>
    <w:rsid w:val="00380800"/>
    <w:rsid w:val="00380B33"/>
    <w:rsid w:val="00380FB4"/>
    <w:rsid w:val="0038152D"/>
    <w:rsid w:val="00381D95"/>
    <w:rsid w:val="003825FE"/>
    <w:rsid w:val="003828D9"/>
    <w:rsid w:val="00382EB8"/>
    <w:rsid w:val="00383EBE"/>
    <w:rsid w:val="003844AF"/>
    <w:rsid w:val="003845D1"/>
    <w:rsid w:val="00384745"/>
    <w:rsid w:val="0038483C"/>
    <w:rsid w:val="00384D76"/>
    <w:rsid w:val="003852A5"/>
    <w:rsid w:val="00386A3C"/>
    <w:rsid w:val="00386EFC"/>
    <w:rsid w:val="00387164"/>
    <w:rsid w:val="003873E9"/>
    <w:rsid w:val="00387A29"/>
    <w:rsid w:val="00387F29"/>
    <w:rsid w:val="00390096"/>
    <w:rsid w:val="00390199"/>
    <w:rsid w:val="0039044D"/>
    <w:rsid w:val="00390871"/>
    <w:rsid w:val="00390FC9"/>
    <w:rsid w:val="00391230"/>
    <w:rsid w:val="0039124A"/>
    <w:rsid w:val="003918A4"/>
    <w:rsid w:val="0039227A"/>
    <w:rsid w:val="00392BCA"/>
    <w:rsid w:val="00392D99"/>
    <w:rsid w:val="00392DEB"/>
    <w:rsid w:val="00393ED8"/>
    <w:rsid w:val="003945DC"/>
    <w:rsid w:val="00394AE5"/>
    <w:rsid w:val="00395098"/>
    <w:rsid w:val="00395D42"/>
    <w:rsid w:val="00396324"/>
    <w:rsid w:val="00396D12"/>
    <w:rsid w:val="00397078"/>
    <w:rsid w:val="00397443"/>
    <w:rsid w:val="00397466"/>
    <w:rsid w:val="003978CA"/>
    <w:rsid w:val="003979F0"/>
    <w:rsid w:val="00397B85"/>
    <w:rsid w:val="00397F93"/>
    <w:rsid w:val="003A04F5"/>
    <w:rsid w:val="003A092A"/>
    <w:rsid w:val="003A0E0F"/>
    <w:rsid w:val="003A0EFB"/>
    <w:rsid w:val="003A28FB"/>
    <w:rsid w:val="003A4330"/>
    <w:rsid w:val="003A4BDE"/>
    <w:rsid w:val="003A5AA1"/>
    <w:rsid w:val="003A6D8B"/>
    <w:rsid w:val="003A77C4"/>
    <w:rsid w:val="003A7818"/>
    <w:rsid w:val="003B042B"/>
    <w:rsid w:val="003B0690"/>
    <w:rsid w:val="003B08BC"/>
    <w:rsid w:val="003B133D"/>
    <w:rsid w:val="003B1CEC"/>
    <w:rsid w:val="003B24AF"/>
    <w:rsid w:val="003B26B8"/>
    <w:rsid w:val="003B2FDB"/>
    <w:rsid w:val="003B30A3"/>
    <w:rsid w:val="003B334E"/>
    <w:rsid w:val="003B38B5"/>
    <w:rsid w:val="003B43B7"/>
    <w:rsid w:val="003B4ACA"/>
    <w:rsid w:val="003B56AC"/>
    <w:rsid w:val="003B5750"/>
    <w:rsid w:val="003B5BED"/>
    <w:rsid w:val="003B632F"/>
    <w:rsid w:val="003B767A"/>
    <w:rsid w:val="003B7F19"/>
    <w:rsid w:val="003B7FE0"/>
    <w:rsid w:val="003C013F"/>
    <w:rsid w:val="003C0ACB"/>
    <w:rsid w:val="003C1510"/>
    <w:rsid w:val="003C3008"/>
    <w:rsid w:val="003C4316"/>
    <w:rsid w:val="003C4748"/>
    <w:rsid w:val="003C4AF2"/>
    <w:rsid w:val="003C6230"/>
    <w:rsid w:val="003C67C5"/>
    <w:rsid w:val="003C6DE3"/>
    <w:rsid w:val="003C76D6"/>
    <w:rsid w:val="003C7C43"/>
    <w:rsid w:val="003D06A3"/>
    <w:rsid w:val="003D0837"/>
    <w:rsid w:val="003D0AF1"/>
    <w:rsid w:val="003D0F35"/>
    <w:rsid w:val="003D1273"/>
    <w:rsid w:val="003D1F06"/>
    <w:rsid w:val="003D347D"/>
    <w:rsid w:val="003D3583"/>
    <w:rsid w:val="003D3B74"/>
    <w:rsid w:val="003D43EB"/>
    <w:rsid w:val="003D4953"/>
    <w:rsid w:val="003D5510"/>
    <w:rsid w:val="003D5607"/>
    <w:rsid w:val="003D59A7"/>
    <w:rsid w:val="003D6700"/>
    <w:rsid w:val="003D7276"/>
    <w:rsid w:val="003D7361"/>
    <w:rsid w:val="003D75B5"/>
    <w:rsid w:val="003D7827"/>
    <w:rsid w:val="003D7AD3"/>
    <w:rsid w:val="003D7EDA"/>
    <w:rsid w:val="003E00FA"/>
    <w:rsid w:val="003E03EB"/>
    <w:rsid w:val="003E09FA"/>
    <w:rsid w:val="003E167B"/>
    <w:rsid w:val="003E1687"/>
    <w:rsid w:val="003E1726"/>
    <w:rsid w:val="003E1999"/>
    <w:rsid w:val="003E2223"/>
    <w:rsid w:val="003E2932"/>
    <w:rsid w:val="003E3F94"/>
    <w:rsid w:val="003E4267"/>
    <w:rsid w:val="003E42A5"/>
    <w:rsid w:val="003E4993"/>
    <w:rsid w:val="003E4997"/>
    <w:rsid w:val="003E562B"/>
    <w:rsid w:val="003E5A98"/>
    <w:rsid w:val="003E5B8D"/>
    <w:rsid w:val="003E60A5"/>
    <w:rsid w:val="003E6183"/>
    <w:rsid w:val="003E6476"/>
    <w:rsid w:val="003E66E1"/>
    <w:rsid w:val="003E6D2B"/>
    <w:rsid w:val="003E7582"/>
    <w:rsid w:val="003E77FA"/>
    <w:rsid w:val="003E7834"/>
    <w:rsid w:val="003E7DA9"/>
    <w:rsid w:val="003F0C63"/>
    <w:rsid w:val="003F0CA3"/>
    <w:rsid w:val="003F0D90"/>
    <w:rsid w:val="003F0DAE"/>
    <w:rsid w:val="003F1D22"/>
    <w:rsid w:val="003F20D2"/>
    <w:rsid w:val="003F219F"/>
    <w:rsid w:val="003F267F"/>
    <w:rsid w:val="003F2DBC"/>
    <w:rsid w:val="003F3049"/>
    <w:rsid w:val="003F30F5"/>
    <w:rsid w:val="003F38E0"/>
    <w:rsid w:val="003F3E2C"/>
    <w:rsid w:val="003F4C25"/>
    <w:rsid w:val="003F5CA9"/>
    <w:rsid w:val="003F6072"/>
    <w:rsid w:val="003F6F41"/>
    <w:rsid w:val="003F7232"/>
    <w:rsid w:val="003F738A"/>
    <w:rsid w:val="003F7392"/>
    <w:rsid w:val="003F7826"/>
    <w:rsid w:val="003F7CF6"/>
    <w:rsid w:val="003F7E61"/>
    <w:rsid w:val="004001F1"/>
    <w:rsid w:val="00400208"/>
    <w:rsid w:val="004007E1"/>
    <w:rsid w:val="00400B26"/>
    <w:rsid w:val="00401160"/>
    <w:rsid w:val="004017E0"/>
    <w:rsid w:val="00401A4D"/>
    <w:rsid w:val="00401C79"/>
    <w:rsid w:val="00402174"/>
    <w:rsid w:val="00402DAA"/>
    <w:rsid w:val="004030FB"/>
    <w:rsid w:val="00403676"/>
    <w:rsid w:val="0040379C"/>
    <w:rsid w:val="00403C32"/>
    <w:rsid w:val="00403D46"/>
    <w:rsid w:val="00403D9A"/>
    <w:rsid w:val="00404E59"/>
    <w:rsid w:val="00404EB6"/>
    <w:rsid w:val="00405E76"/>
    <w:rsid w:val="00406565"/>
    <w:rsid w:val="0040664C"/>
    <w:rsid w:val="004066E6"/>
    <w:rsid w:val="00406758"/>
    <w:rsid w:val="0040677C"/>
    <w:rsid w:val="0040689E"/>
    <w:rsid w:val="00406F32"/>
    <w:rsid w:val="004071F0"/>
    <w:rsid w:val="0040758D"/>
    <w:rsid w:val="00407A63"/>
    <w:rsid w:val="00410311"/>
    <w:rsid w:val="004111B4"/>
    <w:rsid w:val="00411601"/>
    <w:rsid w:val="00411FB4"/>
    <w:rsid w:val="0041327D"/>
    <w:rsid w:val="004135A0"/>
    <w:rsid w:val="00413791"/>
    <w:rsid w:val="00413C41"/>
    <w:rsid w:val="00413E71"/>
    <w:rsid w:val="00414300"/>
    <w:rsid w:val="004148B6"/>
    <w:rsid w:val="00416A3D"/>
    <w:rsid w:val="00416C55"/>
    <w:rsid w:val="00416C72"/>
    <w:rsid w:val="00417495"/>
    <w:rsid w:val="00417523"/>
    <w:rsid w:val="004200CD"/>
    <w:rsid w:val="004202D9"/>
    <w:rsid w:val="00420509"/>
    <w:rsid w:val="00420E88"/>
    <w:rsid w:val="00420F0A"/>
    <w:rsid w:val="00421319"/>
    <w:rsid w:val="00421609"/>
    <w:rsid w:val="0042191F"/>
    <w:rsid w:val="00422183"/>
    <w:rsid w:val="0042343E"/>
    <w:rsid w:val="00424C35"/>
    <w:rsid w:val="00424D9D"/>
    <w:rsid w:val="004257F3"/>
    <w:rsid w:val="00426B04"/>
    <w:rsid w:val="0042715B"/>
    <w:rsid w:val="0042745D"/>
    <w:rsid w:val="004275FD"/>
    <w:rsid w:val="00427CAF"/>
    <w:rsid w:val="004303D1"/>
    <w:rsid w:val="004307A5"/>
    <w:rsid w:val="00430AD6"/>
    <w:rsid w:val="00431943"/>
    <w:rsid w:val="00431977"/>
    <w:rsid w:val="00431D80"/>
    <w:rsid w:val="0043242E"/>
    <w:rsid w:val="00432746"/>
    <w:rsid w:val="004333A6"/>
    <w:rsid w:val="00434439"/>
    <w:rsid w:val="004344F9"/>
    <w:rsid w:val="00434671"/>
    <w:rsid w:val="004349F1"/>
    <w:rsid w:val="00434D26"/>
    <w:rsid w:val="004353C0"/>
    <w:rsid w:val="00435A98"/>
    <w:rsid w:val="0043654E"/>
    <w:rsid w:val="00440E06"/>
    <w:rsid w:val="004410DD"/>
    <w:rsid w:val="00441124"/>
    <w:rsid w:val="004415E1"/>
    <w:rsid w:val="00441C93"/>
    <w:rsid w:val="004427F4"/>
    <w:rsid w:val="00442A39"/>
    <w:rsid w:val="00443227"/>
    <w:rsid w:val="00443802"/>
    <w:rsid w:val="00443D50"/>
    <w:rsid w:val="00443E64"/>
    <w:rsid w:val="004442A9"/>
    <w:rsid w:val="0044436A"/>
    <w:rsid w:val="004448C2"/>
    <w:rsid w:val="00444E01"/>
    <w:rsid w:val="0044550E"/>
    <w:rsid w:val="00445652"/>
    <w:rsid w:val="00445CE1"/>
    <w:rsid w:val="00446124"/>
    <w:rsid w:val="00446586"/>
    <w:rsid w:val="00446D73"/>
    <w:rsid w:val="004473C2"/>
    <w:rsid w:val="00451906"/>
    <w:rsid w:val="004530BE"/>
    <w:rsid w:val="0045325C"/>
    <w:rsid w:val="004532FB"/>
    <w:rsid w:val="004540C4"/>
    <w:rsid w:val="0045469C"/>
    <w:rsid w:val="004547E9"/>
    <w:rsid w:val="00454BA2"/>
    <w:rsid w:val="00454DF0"/>
    <w:rsid w:val="0045544B"/>
    <w:rsid w:val="00456029"/>
    <w:rsid w:val="00457202"/>
    <w:rsid w:val="00457EC9"/>
    <w:rsid w:val="00460279"/>
    <w:rsid w:val="00460818"/>
    <w:rsid w:val="00460DB7"/>
    <w:rsid w:val="004610B4"/>
    <w:rsid w:val="004628A7"/>
    <w:rsid w:val="00462CDB"/>
    <w:rsid w:val="004635AA"/>
    <w:rsid w:val="0046399C"/>
    <w:rsid w:val="0046540A"/>
    <w:rsid w:val="0046656B"/>
    <w:rsid w:val="00466876"/>
    <w:rsid w:val="00466AA5"/>
    <w:rsid w:val="00467563"/>
    <w:rsid w:val="00467571"/>
    <w:rsid w:val="00467827"/>
    <w:rsid w:val="00470249"/>
    <w:rsid w:val="00473056"/>
    <w:rsid w:val="004730C3"/>
    <w:rsid w:val="00473168"/>
    <w:rsid w:val="004734B8"/>
    <w:rsid w:val="00473760"/>
    <w:rsid w:val="00473C83"/>
    <w:rsid w:val="0047578D"/>
    <w:rsid w:val="00475A58"/>
    <w:rsid w:val="00476661"/>
    <w:rsid w:val="004768DB"/>
    <w:rsid w:val="00476FE7"/>
    <w:rsid w:val="0047726D"/>
    <w:rsid w:val="004802E4"/>
    <w:rsid w:val="004809EF"/>
    <w:rsid w:val="00480A19"/>
    <w:rsid w:val="00480A28"/>
    <w:rsid w:val="004819F5"/>
    <w:rsid w:val="00481BA6"/>
    <w:rsid w:val="00481F97"/>
    <w:rsid w:val="0048267C"/>
    <w:rsid w:val="00482F68"/>
    <w:rsid w:val="0048342C"/>
    <w:rsid w:val="004842B1"/>
    <w:rsid w:val="0048461C"/>
    <w:rsid w:val="004853EB"/>
    <w:rsid w:val="00485707"/>
    <w:rsid w:val="00485B3D"/>
    <w:rsid w:val="00486789"/>
    <w:rsid w:val="0048707E"/>
    <w:rsid w:val="00487247"/>
    <w:rsid w:val="00487304"/>
    <w:rsid w:val="00487C09"/>
    <w:rsid w:val="00487CD0"/>
    <w:rsid w:val="00487DE4"/>
    <w:rsid w:val="0049038E"/>
    <w:rsid w:val="00490A09"/>
    <w:rsid w:val="004910AA"/>
    <w:rsid w:val="004910F7"/>
    <w:rsid w:val="00491C93"/>
    <w:rsid w:val="00491CA2"/>
    <w:rsid w:val="00493264"/>
    <w:rsid w:val="00493649"/>
    <w:rsid w:val="004936EC"/>
    <w:rsid w:val="00493FCD"/>
    <w:rsid w:val="00494233"/>
    <w:rsid w:val="004942F1"/>
    <w:rsid w:val="00494619"/>
    <w:rsid w:val="0049540B"/>
    <w:rsid w:val="0049579B"/>
    <w:rsid w:val="00495A12"/>
    <w:rsid w:val="00496A3C"/>
    <w:rsid w:val="00496D22"/>
    <w:rsid w:val="00497004"/>
    <w:rsid w:val="004970AE"/>
    <w:rsid w:val="004973E9"/>
    <w:rsid w:val="00497538"/>
    <w:rsid w:val="004A012B"/>
    <w:rsid w:val="004A0B76"/>
    <w:rsid w:val="004A14F5"/>
    <w:rsid w:val="004A1533"/>
    <w:rsid w:val="004A239A"/>
    <w:rsid w:val="004A2778"/>
    <w:rsid w:val="004A2DFC"/>
    <w:rsid w:val="004A3CFF"/>
    <w:rsid w:val="004A4B94"/>
    <w:rsid w:val="004A4D24"/>
    <w:rsid w:val="004A519E"/>
    <w:rsid w:val="004A6A74"/>
    <w:rsid w:val="004A6FD5"/>
    <w:rsid w:val="004A76C0"/>
    <w:rsid w:val="004A7F95"/>
    <w:rsid w:val="004B0422"/>
    <w:rsid w:val="004B10E5"/>
    <w:rsid w:val="004B1CAA"/>
    <w:rsid w:val="004B26FD"/>
    <w:rsid w:val="004B2837"/>
    <w:rsid w:val="004B28AE"/>
    <w:rsid w:val="004B2DCF"/>
    <w:rsid w:val="004B3C72"/>
    <w:rsid w:val="004B4BBB"/>
    <w:rsid w:val="004B60A3"/>
    <w:rsid w:val="004B7408"/>
    <w:rsid w:val="004B7730"/>
    <w:rsid w:val="004B7852"/>
    <w:rsid w:val="004B7DF4"/>
    <w:rsid w:val="004C0461"/>
    <w:rsid w:val="004C1910"/>
    <w:rsid w:val="004C2011"/>
    <w:rsid w:val="004C2A8B"/>
    <w:rsid w:val="004C381A"/>
    <w:rsid w:val="004C3C1C"/>
    <w:rsid w:val="004C3CDD"/>
    <w:rsid w:val="004C4085"/>
    <w:rsid w:val="004C4136"/>
    <w:rsid w:val="004C4864"/>
    <w:rsid w:val="004C4CD7"/>
    <w:rsid w:val="004C5415"/>
    <w:rsid w:val="004C5915"/>
    <w:rsid w:val="004C5AC0"/>
    <w:rsid w:val="004C5FB9"/>
    <w:rsid w:val="004C6182"/>
    <w:rsid w:val="004C70CB"/>
    <w:rsid w:val="004C7280"/>
    <w:rsid w:val="004C7EC7"/>
    <w:rsid w:val="004D09D6"/>
    <w:rsid w:val="004D0BED"/>
    <w:rsid w:val="004D0C2D"/>
    <w:rsid w:val="004D0E64"/>
    <w:rsid w:val="004D238D"/>
    <w:rsid w:val="004D2778"/>
    <w:rsid w:val="004D2AF2"/>
    <w:rsid w:val="004D3A0D"/>
    <w:rsid w:val="004D413B"/>
    <w:rsid w:val="004D4AD9"/>
    <w:rsid w:val="004D4BD5"/>
    <w:rsid w:val="004D53A7"/>
    <w:rsid w:val="004D5514"/>
    <w:rsid w:val="004D5569"/>
    <w:rsid w:val="004D5A70"/>
    <w:rsid w:val="004D5B7E"/>
    <w:rsid w:val="004D5ECB"/>
    <w:rsid w:val="004D6024"/>
    <w:rsid w:val="004D61F2"/>
    <w:rsid w:val="004D6817"/>
    <w:rsid w:val="004D79D0"/>
    <w:rsid w:val="004E01F1"/>
    <w:rsid w:val="004E0340"/>
    <w:rsid w:val="004E08B5"/>
    <w:rsid w:val="004E0B42"/>
    <w:rsid w:val="004E0DEF"/>
    <w:rsid w:val="004E1BB5"/>
    <w:rsid w:val="004E2029"/>
    <w:rsid w:val="004E29B1"/>
    <w:rsid w:val="004E2D76"/>
    <w:rsid w:val="004E4EF4"/>
    <w:rsid w:val="004E4F80"/>
    <w:rsid w:val="004E5AD9"/>
    <w:rsid w:val="004E5E9E"/>
    <w:rsid w:val="004E62D3"/>
    <w:rsid w:val="004E6676"/>
    <w:rsid w:val="004E6D2C"/>
    <w:rsid w:val="004E7A0E"/>
    <w:rsid w:val="004E7CD0"/>
    <w:rsid w:val="004F1209"/>
    <w:rsid w:val="004F1350"/>
    <w:rsid w:val="004F243C"/>
    <w:rsid w:val="004F24BD"/>
    <w:rsid w:val="004F2A52"/>
    <w:rsid w:val="004F39D7"/>
    <w:rsid w:val="004F42F3"/>
    <w:rsid w:val="004F4F7A"/>
    <w:rsid w:val="004F53E1"/>
    <w:rsid w:val="004F580E"/>
    <w:rsid w:val="004F5D9C"/>
    <w:rsid w:val="004F63FB"/>
    <w:rsid w:val="004F6555"/>
    <w:rsid w:val="004F6A9E"/>
    <w:rsid w:val="004F7865"/>
    <w:rsid w:val="004F7EF4"/>
    <w:rsid w:val="00500045"/>
    <w:rsid w:val="00500095"/>
    <w:rsid w:val="00500700"/>
    <w:rsid w:val="00500B72"/>
    <w:rsid w:val="00500EBE"/>
    <w:rsid w:val="00501082"/>
    <w:rsid w:val="0050112C"/>
    <w:rsid w:val="005018BC"/>
    <w:rsid w:val="00501A24"/>
    <w:rsid w:val="00501DD6"/>
    <w:rsid w:val="005023A8"/>
    <w:rsid w:val="00502D6F"/>
    <w:rsid w:val="0050384B"/>
    <w:rsid w:val="00503A2E"/>
    <w:rsid w:val="00503B14"/>
    <w:rsid w:val="005043D2"/>
    <w:rsid w:val="0050477D"/>
    <w:rsid w:val="00504FE1"/>
    <w:rsid w:val="00506297"/>
    <w:rsid w:val="005062D6"/>
    <w:rsid w:val="00506546"/>
    <w:rsid w:val="005069ED"/>
    <w:rsid w:val="00507129"/>
    <w:rsid w:val="00510881"/>
    <w:rsid w:val="00510FC8"/>
    <w:rsid w:val="005112DF"/>
    <w:rsid w:val="00511470"/>
    <w:rsid w:val="0051197A"/>
    <w:rsid w:val="005119B6"/>
    <w:rsid w:val="00511AE6"/>
    <w:rsid w:val="00512164"/>
    <w:rsid w:val="0051229D"/>
    <w:rsid w:val="00514C71"/>
    <w:rsid w:val="00515F24"/>
    <w:rsid w:val="00516F3E"/>
    <w:rsid w:val="005174AA"/>
    <w:rsid w:val="00517598"/>
    <w:rsid w:val="005175BC"/>
    <w:rsid w:val="005208E9"/>
    <w:rsid w:val="005209AC"/>
    <w:rsid w:val="00520E9F"/>
    <w:rsid w:val="005214FF"/>
    <w:rsid w:val="0052172C"/>
    <w:rsid w:val="00521E5C"/>
    <w:rsid w:val="00521ECB"/>
    <w:rsid w:val="00521FB1"/>
    <w:rsid w:val="0052231D"/>
    <w:rsid w:val="00522A71"/>
    <w:rsid w:val="0052382F"/>
    <w:rsid w:val="00523B0B"/>
    <w:rsid w:val="00524321"/>
    <w:rsid w:val="0052445C"/>
    <w:rsid w:val="00524A17"/>
    <w:rsid w:val="0052600A"/>
    <w:rsid w:val="005265B1"/>
    <w:rsid w:val="005267D7"/>
    <w:rsid w:val="005272F5"/>
    <w:rsid w:val="005274D2"/>
    <w:rsid w:val="005276CD"/>
    <w:rsid w:val="00527EC9"/>
    <w:rsid w:val="00527F41"/>
    <w:rsid w:val="00527F7B"/>
    <w:rsid w:val="00530ACD"/>
    <w:rsid w:val="0053110A"/>
    <w:rsid w:val="00531188"/>
    <w:rsid w:val="005326F2"/>
    <w:rsid w:val="00532786"/>
    <w:rsid w:val="00532894"/>
    <w:rsid w:val="00533C97"/>
    <w:rsid w:val="00534182"/>
    <w:rsid w:val="005343AF"/>
    <w:rsid w:val="0053515A"/>
    <w:rsid w:val="0053547F"/>
    <w:rsid w:val="00535800"/>
    <w:rsid w:val="00535C0F"/>
    <w:rsid w:val="00535E73"/>
    <w:rsid w:val="00535F0D"/>
    <w:rsid w:val="00536056"/>
    <w:rsid w:val="00536190"/>
    <w:rsid w:val="005364FD"/>
    <w:rsid w:val="00536A23"/>
    <w:rsid w:val="00536DDB"/>
    <w:rsid w:val="0053709A"/>
    <w:rsid w:val="0053767A"/>
    <w:rsid w:val="005377C9"/>
    <w:rsid w:val="005379BE"/>
    <w:rsid w:val="00537C08"/>
    <w:rsid w:val="0054040C"/>
    <w:rsid w:val="00540B87"/>
    <w:rsid w:val="0054256D"/>
    <w:rsid w:val="0054283E"/>
    <w:rsid w:val="00542919"/>
    <w:rsid w:val="00543919"/>
    <w:rsid w:val="0054409B"/>
    <w:rsid w:val="0054428A"/>
    <w:rsid w:val="00544603"/>
    <w:rsid w:val="0054466F"/>
    <w:rsid w:val="005449A3"/>
    <w:rsid w:val="00544BA8"/>
    <w:rsid w:val="0054666E"/>
    <w:rsid w:val="00546FFF"/>
    <w:rsid w:val="005471EB"/>
    <w:rsid w:val="00547B1A"/>
    <w:rsid w:val="00550E40"/>
    <w:rsid w:val="00551457"/>
    <w:rsid w:val="005515C2"/>
    <w:rsid w:val="005516DE"/>
    <w:rsid w:val="005517A0"/>
    <w:rsid w:val="0055223A"/>
    <w:rsid w:val="00553AAB"/>
    <w:rsid w:val="00553F1D"/>
    <w:rsid w:val="00554247"/>
    <w:rsid w:val="005552D6"/>
    <w:rsid w:val="005554A4"/>
    <w:rsid w:val="005554FA"/>
    <w:rsid w:val="00555AF0"/>
    <w:rsid w:val="00557288"/>
    <w:rsid w:val="00557615"/>
    <w:rsid w:val="00557AD4"/>
    <w:rsid w:val="00557D4A"/>
    <w:rsid w:val="005602B8"/>
    <w:rsid w:val="005606B6"/>
    <w:rsid w:val="00560BA8"/>
    <w:rsid w:val="0056178B"/>
    <w:rsid w:val="0056178D"/>
    <w:rsid w:val="005636C5"/>
    <w:rsid w:val="00563CA8"/>
    <w:rsid w:val="00563FD5"/>
    <w:rsid w:val="005645BE"/>
    <w:rsid w:val="00565522"/>
    <w:rsid w:val="00566436"/>
    <w:rsid w:val="005665EC"/>
    <w:rsid w:val="00566723"/>
    <w:rsid w:val="005674B8"/>
    <w:rsid w:val="00567632"/>
    <w:rsid w:val="005704A3"/>
    <w:rsid w:val="0057089F"/>
    <w:rsid w:val="00570DB7"/>
    <w:rsid w:val="005723DE"/>
    <w:rsid w:val="00572695"/>
    <w:rsid w:val="00572866"/>
    <w:rsid w:val="00573487"/>
    <w:rsid w:val="00573B81"/>
    <w:rsid w:val="00574121"/>
    <w:rsid w:val="0057422D"/>
    <w:rsid w:val="0057532F"/>
    <w:rsid w:val="005758B1"/>
    <w:rsid w:val="00575AA3"/>
    <w:rsid w:val="00575DD6"/>
    <w:rsid w:val="0057601C"/>
    <w:rsid w:val="005763F4"/>
    <w:rsid w:val="0057762C"/>
    <w:rsid w:val="005778D8"/>
    <w:rsid w:val="00577A00"/>
    <w:rsid w:val="00577E39"/>
    <w:rsid w:val="0058062D"/>
    <w:rsid w:val="00580F69"/>
    <w:rsid w:val="00581117"/>
    <w:rsid w:val="00581736"/>
    <w:rsid w:val="00582661"/>
    <w:rsid w:val="005829A5"/>
    <w:rsid w:val="00582EA1"/>
    <w:rsid w:val="005830D7"/>
    <w:rsid w:val="005831FB"/>
    <w:rsid w:val="0058322C"/>
    <w:rsid w:val="00583697"/>
    <w:rsid w:val="00583DA9"/>
    <w:rsid w:val="0058515D"/>
    <w:rsid w:val="0058573B"/>
    <w:rsid w:val="0058584E"/>
    <w:rsid w:val="00585C88"/>
    <w:rsid w:val="005862A0"/>
    <w:rsid w:val="0058735A"/>
    <w:rsid w:val="0058763E"/>
    <w:rsid w:val="00590FA8"/>
    <w:rsid w:val="00592798"/>
    <w:rsid w:val="005929DC"/>
    <w:rsid w:val="00592DB7"/>
    <w:rsid w:val="00592EFA"/>
    <w:rsid w:val="00593D49"/>
    <w:rsid w:val="00593F80"/>
    <w:rsid w:val="00594951"/>
    <w:rsid w:val="005952AC"/>
    <w:rsid w:val="00595620"/>
    <w:rsid w:val="00596B01"/>
    <w:rsid w:val="00596BBC"/>
    <w:rsid w:val="00596D68"/>
    <w:rsid w:val="005A0B47"/>
    <w:rsid w:val="005A0D09"/>
    <w:rsid w:val="005A1CA8"/>
    <w:rsid w:val="005A216F"/>
    <w:rsid w:val="005A231F"/>
    <w:rsid w:val="005A27E5"/>
    <w:rsid w:val="005A2B4D"/>
    <w:rsid w:val="005A307D"/>
    <w:rsid w:val="005A3588"/>
    <w:rsid w:val="005A372D"/>
    <w:rsid w:val="005A3D1E"/>
    <w:rsid w:val="005A4873"/>
    <w:rsid w:val="005A6085"/>
    <w:rsid w:val="005A63DD"/>
    <w:rsid w:val="005A6CFF"/>
    <w:rsid w:val="005A6D89"/>
    <w:rsid w:val="005A706A"/>
    <w:rsid w:val="005A71CC"/>
    <w:rsid w:val="005B0439"/>
    <w:rsid w:val="005B18BF"/>
    <w:rsid w:val="005B1CE2"/>
    <w:rsid w:val="005B1E1F"/>
    <w:rsid w:val="005B2181"/>
    <w:rsid w:val="005B2720"/>
    <w:rsid w:val="005B3861"/>
    <w:rsid w:val="005B44E2"/>
    <w:rsid w:val="005B4B38"/>
    <w:rsid w:val="005B4D98"/>
    <w:rsid w:val="005B505B"/>
    <w:rsid w:val="005B54C0"/>
    <w:rsid w:val="005B6993"/>
    <w:rsid w:val="005B7855"/>
    <w:rsid w:val="005B7AE2"/>
    <w:rsid w:val="005C09E3"/>
    <w:rsid w:val="005C0CFC"/>
    <w:rsid w:val="005C115A"/>
    <w:rsid w:val="005C1A41"/>
    <w:rsid w:val="005C2826"/>
    <w:rsid w:val="005C2FFB"/>
    <w:rsid w:val="005C37FB"/>
    <w:rsid w:val="005C3E52"/>
    <w:rsid w:val="005C43F1"/>
    <w:rsid w:val="005C4692"/>
    <w:rsid w:val="005C5023"/>
    <w:rsid w:val="005C52AC"/>
    <w:rsid w:val="005C582D"/>
    <w:rsid w:val="005C609A"/>
    <w:rsid w:val="005C60A1"/>
    <w:rsid w:val="005C66BD"/>
    <w:rsid w:val="005C6783"/>
    <w:rsid w:val="005C6B50"/>
    <w:rsid w:val="005C6CA9"/>
    <w:rsid w:val="005C737D"/>
    <w:rsid w:val="005C73C8"/>
    <w:rsid w:val="005C77AA"/>
    <w:rsid w:val="005D005D"/>
    <w:rsid w:val="005D11F5"/>
    <w:rsid w:val="005D1509"/>
    <w:rsid w:val="005D15B6"/>
    <w:rsid w:val="005D1D54"/>
    <w:rsid w:val="005D2345"/>
    <w:rsid w:val="005D244B"/>
    <w:rsid w:val="005D277B"/>
    <w:rsid w:val="005D30BC"/>
    <w:rsid w:val="005D3333"/>
    <w:rsid w:val="005D38DE"/>
    <w:rsid w:val="005D4BB9"/>
    <w:rsid w:val="005D601F"/>
    <w:rsid w:val="005D62A6"/>
    <w:rsid w:val="005D68DB"/>
    <w:rsid w:val="005D780A"/>
    <w:rsid w:val="005D79E8"/>
    <w:rsid w:val="005E01D2"/>
    <w:rsid w:val="005E04DC"/>
    <w:rsid w:val="005E14A2"/>
    <w:rsid w:val="005E222A"/>
    <w:rsid w:val="005E29F6"/>
    <w:rsid w:val="005E3623"/>
    <w:rsid w:val="005E37E6"/>
    <w:rsid w:val="005E3807"/>
    <w:rsid w:val="005E3B8F"/>
    <w:rsid w:val="005E4BD2"/>
    <w:rsid w:val="005E5F57"/>
    <w:rsid w:val="005E628C"/>
    <w:rsid w:val="005E6D09"/>
    <w:rsid w:val="005F022B"/>
    <w:rsid w:val="005F057D"/>
    <w:rsid w:val="005F1BBB"/>
    <w:rsid w:val="005F307A"/>
    <w:rsid w:val="005F33D6"/>
    <w:rsid w:val="005F36C4"/>
    <w:rsid w:val="005F3AD6"/>
    <w:rsid w:val="005F4773"/>
    <w:rsid w:val="005F53D2"/>
    <w:rsid w:val="005F5488"/>
    <w:rsid w:val="005F5842"/>
    <w:rsid w:val="005F5FD3"/>
    <w:rsid w:val="005F6A4A"/>
    <w:rsid w:val="005F6F44"/>
    <w:rsid w:val="005F7298"/>
    <w:rsid w:val="005F7CFF"/>
    <w:rsid w:val="006007E5"/>
    <w:rsid w:val="00602ED8"/>
    <w:rsid w:val="00602F4E"/>
    <w:rsid w:val="00604336"/>
    <w:rsid w:val="006047D4"/>
    <w:rsid w:val="00605193"/>
    <w:rsid w:val="00605D1F"/>
    <w:rsid w:val="0060647A"/>
    <w:rsid w:val="006069A4"/>
    <w:rsid w:val="00606F97"/>
    <w:rsid w:val="006071EE"/>
    <w:rsid w:val="00607AEB"/>
    <w:rsid w:val="00607F97"/>
    <w:rsid w:val="006100F3"/>
    <w:rsid w:val="0061087E"/>
    <w:rsid w:val="00610BFF"/>
    <w:rsid w:val="00611C49"/>
    <w:rsid w:val="00611EAA"/>
    <w:rsid w:val="006120C7"/>
    <w:rsid w:val="006124D4"/>
    <w:rsid w:val="006128DB"/>
    <w:rsid w:val="0061335D"/>
    <w:rsid w:val="00613F7E"/>
    <w:rsid w:val="00614094"/>
    <w:rsid w:val="006148B6"/>
    <w:rsid w:val="006148C9"/>
    <w:rsid w:val="00614DB5"/>
    <w:rsid w:val="0061548E"/>
    <w:rsid w:val="006158C6"/>
    <w:rsid w:val="00616726"/>
    <w:rsid w:val="00616EC3"/>
    <w:rsid w:val="0061742B"/>
    <w:rsid w:val="00617441"/>
    <w:rsid w:val="006179F2"/>
    <w:rsid w:val="006202B8"/>
    <w:rsid w:val="006203B5"/>
    <w:rsid w:val="006203E3"/>
    <w:rsid w:val="00620F02"/>
    <w:rsid w:val="0062101D"/>
    <w:rsid w:val="00621C4B"/>
    <w:rsid w:val="00622F85"/>
    <w:rsid w:val="00623AB2"/>
    <w:rsid w:val="00623CA0"/>
    <w:rsid w:val="00624174"/>
    <w:rsid w:val="00624996"/>
    <w:rsid w:val="00624C2A"/>
    <w:rsid w:val="00624DB4"/>
    <w:rsid w:val="00624EC2"/>
    <w:rsid w:val="006255B2"/>
    <w:rsid w:val="00625BB2"/>
    <w:rsid w:val="00627100"/>
    <w:rsid w:val="00627EEC"/>
    <w:rsid w:val="00630F36"/>
    <w:rsid w:val="0063149F"/>
    <w:rsid w:val="00631948"/>
    <w:rsid w:val="006330A7"/>
    <w:rsid w:val="006335C1"/>
    <w:rsid w:val="0063364D"/>
    <w:rsid w:val="00633DF6"/>
    <w:rsid w:val="0063416E"/>
    <w:rsid w:val="006341E5"/>
    <w:rsid w:val="00634208"/>
    <w:rsid w:val="00634300"/>
    <w:rsid w:val="006355BE"/>
    <w:rsid w:val="00635C69"/>
    <w:rsid w:val="00635C8D"/>
    <w:rsid w:val="006367AE"/>
    <w:rsid w:val="00636EB7"/>
    <w:rsid w:val="00637F3D"/>
    <w:rsid w:val="00640F96"/>
    <w:rsid w:val="006421F7"/>
    <w:rsid w:val="00642AC7"/>
    <w:rsid w:val="00642FD9"/>
    <w:rsid w:val="00643D3A"/>
    <w:rsid w:val="00644612"/>
    <w:rsid w:val="006448C0"/>
    <w:rsid w:val="00644967"/>
    <w:rsid w:val="00644A68"/>
    <w:rsid w:val="00644C5C"/>
    <w:rsid w:val="00644CC2"/>
    <w:rsid w:val="00644F07"/>
    <w:rsid w:val="006451C2"/>
    <w:rsid w:val="00645BD0"/>
    <w:rsid w:val="00646975"/>
    <w:rsid w:val="00647442"/>
    <w:rsid w:val="006475E2"/>
    <w:rsid w:val="00647925"/>
    <w:rsid w:val="00647A33"/>
    <w:rsid w:val="0065070C"/>
    <w:rsid w:val="00650DB9"/>
    <w:rsid w:val="00650E7F"/>
    <w:rsid w:val="00651C8E"/>
    <w:rsid w:val="006521DD"/>
    <w:rsid w:val="006525C8"/>
    <w:rsid w:val="00653079"/>
    <w:rsid w:val="00654946"/>
    <w:rsid w:val="00654A97"/>
    <w:rsid w:val="0065550D"/>
    <w:rsid w:val="00655626"/>
    <w:rsid w:val="00655F45"/>
    <w:rsid w:val="00656811"/>
    <w:rsid w:val="006568F5"/>
    <w:rsid w:val="00660432"/>
    <w:rsid w:val="00660C9A"/>
    <w:rsid w:val="006617F6"/>
    <w:rsid w:val="006620B8"/>
    <w:rsid w:val="00662573"/>
    <w:rsid w:val="006629CB"/>
    <w:rsid w:val="006635C8"/>
    <w:rsid w:val="00664092"/>
    <w:rsid w:val="006647B5"/>
    <w:rsid w:val="00664B0A"/>
    <w:rsid w:val="00664DBC"/>
    <w:rsid w:val="00666724"/>
    <w:rsid w:val="0066690B"/>
    <w:rsid w:val="006674A1"/>
    <w:rsid w:val="006675F4"/>
    <w:rsid w:val="00667DA7"/>
    <w:rsid w:val="0067001F"/>
    <w:rsid w:val="006700DB"/>
    <w:rsid w:val="0067055E"/>
    <w:rsid w:val="00670688"/>
    <w:rsid w:val="0067103D"/>
    <w:rsid w:val="0067174D"/>
    <w:rsid w:val="0067206A"/>
    <w:rsid w:val="00672663"/>
    <w:rsid w:val="00673665"/>
    <w:rsid w:val="00673BCA"/>
    <w:rsid w:val="00674FD7"/>
    <w:rsid w:val="00676603"/>
    <w:rsid w:val="00676B5D"/>
    <w:rsid w:val="00677B76"/>
    <w:rsid w:val="00677D4B"/>
    <w:rsid w:val="0068017D"/>
    <w:rsid w:val="00680785"/>
    <w:rsid w:val="0068094D"/>
    <w:rsid w:val="00680E1F"/>
    <w:rsid w:val="00682AAE"/>
    <w:rsid w:val="00683722"/>
    <w:rsid w:val="006844E4"/>
    <w:rsid w:val="00684B37"/>
    <w:rsid w:val="0068519F"/>
    <w:rsid w:val="006852C3"/>
    <w:rsid w:val="00685616"/>
    <w:rsid w:val="0068574A"/>
    <w:rsid w:val="00685754"/>
    <w:rsid w:val="0068582A"/>
    <w:rsid w:val="00685B28"/>
    <w:rsid w:val="00685F32"/>
    <w:rsid w:val="00685FF3"/>
    <w:rsid w:val="00686216"/>
    <w:rsid w:val="00687513"/>
    <w:rsid w:val="0068796E"/>
    <w:rsid w:val="00687B6D"/>
    <w:rsid w:val="00690213"/>
    <w:rsid w:val="00690662"/>
    <w:rsid w:val="006907BD"/>
    <w:rsid w:val="006911C3"/>
    <w:rsid w:val="006920BF"/>
    <w:rsid w:val="0069212E"/>
    <w:rsid w:val="00692CF5"/>
    <w:rsid w:val="0069462E"/>
    <w:rsid w:val="00695272"/>
    <w:rsid w:val="006962A7"/>
    <w:rsid w:val="006962EC"/>
    <w:rsid w:val="00696897"/>
    <w:rsid w:val="00696999"/>
    <w:rsid w:val="006A04E9"/>
    <w:rsid w:val="006A0FB4"/>
    <w:rsid w:val="006A15EF"/>
    <w:rsid w:val="006A1D6A"/>
    <w:rsid w:val="006A2DE8"/>
    <w:rsid w:val="006A2F52"/>
    <w:rsid w:val="006A33B7"/>
    <w:rsid w:val="006A48B9"/>
    <w:rsid w:val="006A4EDB"/>
    <w:rsid w:val="006A53A9"/>
    <w:rsid w:val="006A5DBF"/>
    <w:rsid w:val="006A5E34"/>
    <w:rsid w:val="006A6C1E"/>
    <w:rsid w:val="006A6E9F"/>
    <w:rsid w:val="006A72DD"/>
    <w:rsid w:val="006A7586"/>
    <w:rsid w:val="006A7A96"/>
    <w:rsid w:val="006B0741"/>
    <w:rsid w:val="006B18E5"/>
    <w:rsid w:val="006B1A2B"/>
    <w:rsid w:val="006B1FE0"/>
    <w:rsid w:val="006B28B8"/>
    <w:rsid w:val="006B3E3F"/>
    <w:rsid w:val="006B41AA"/>
    <w:rsid w:val="006B5454"/>
    <w:rsid w:val="006B5FCC"/>
    <w:rsid w:val="006B6E6E"/>
    <w:rsid w:val="006B7CD8"/>
    <w:rsid w:val="006C07E7"/>
    <w:rsid w:val="006C0923"/>
    <w:rsid w:val="006C1D0F"/>
    <w:rsid w:val="006C2ADB"/>
    <w:rsid w:val="006C2BD9"/>
    <w:rsid w:val="006C2E37"/>
    <w:rsid w:val="006C324C"/>
    <w:rsid w:val="006C5ABB"/>
    <w:rsid w:val="006C5D7B"/>
    <w:rsid w:val="006C5FA6"/>
    <w:rsid w:val="006C61F7"/>
    <w:rsid w:val="006C7ABB"/>
    <w:rsid w:val="006C7D38"/>
    <w:rsid w:val="006C7E74"/>
    <w:rsid w:val="006D19CA"/>
    <w:rsid w:val="006D1E3F"/>
    <w:rsid w:val="006D38D0"/>
    <w:rsid w:val="006D46A0"/>
    <w:rsid w:val="006D4745"/>
    <w:rsid w:val="006D5BCB"/>
    <w:rsid w:val="006D5F30"/>
    <w:rsid w:val="006D6126"/>
    <w:rsid w:val="006D6177"/>
    <w:rsid w:val="006D6366"/>
    <w:rsid w:val="006D6DF6"/>
    <w:rsid w:val="006D7316"/>
    <w:rsid w:val="006D73D3"/>
    <w:rsid w:val="006D7CE8"/>
    <w:rsid w:val="006E0CE2"/>
    <w:rsid w:val="006E274B"/>
    <w:rsid w:val="006E3122"/>
    <w:rsid w:val="006E35AE"/>
    <w:rsid w:val="006E3B71"/>
    <w:rsid w:val="006E3EBF"/>
    <w:rsid w:val="006E53F8"/>
    <w:rsid w:val="006E55E8"/>
    <w:rsid w:val="006E5654"/>
    <w:rsid w:val="006E590A"/>
    <w:rsid w:val="006E6136"/>
    <w:rsid w:val="006F062F"/>
    <w:rsid w:val="006F0754"/>
    <w:rsid w:val="006F0B70"/>
    <w:rsid w:val="006F0BE5"/>
    <w:rsid w:val="006F0C5F"/>
    <w:rsid w:val="006F0D0E"/>
    <w:rsid w:val="006F169F"/>
    <w:rsid w:val="006F1756"/>
    <w:rsid w:val="006F1CD6"/>
    <w:rsid w:val="006F1F50"/>
    <w:rsid w:val="006F2616"/>
    <w:rsid w:val="006F263B"/>
    <w:rsid w:val="006F2BF0"/>
    <w:rsid w:val="006F2D1C"/>
    <w:rsid w:val="006F37BC"/>
    <w:rsid w:val="006F3E85"/>
    <w:rsid w:val="006F5775"/>
    <w:rsid w:val="006F5E02"/>
    <w:rsid w:val="006F611C"/>
    <w:rsid w:val="006F649C"/>
    <w:rsid w:val="006F75C1"/>
    <w:rsid w:val="006F78B1"/>
    <w:rsid w:val="007007FB"/>
    <w:rsid w:val="0070113E"/>
    <w:rsid w:val="007015DF"/>
    <w:rsid w:val="007016D4"/>
    <w:rsid w:val="00701706"/>
    <w:rsid w:val="00701967"/>
    <w:rsid w:val="00702308"/>
    <w:rsid w:val="0070259F"/>
    <w:rsid w:val="00703124"/>
    <w:rsid w:val="00703A70"/>
    <w:rsid w:val="007041EA"/>
    <w:rsid w:val="00704397"/>
    <w:rsid w:val="00705085"/>
    <w:rsid w:val="00705E2A"/>
    <w:rsid w:val="00706333"/>
    <w:rsid w:val="00706B44"/>
    <w:rsid w:val="00706BEC"/>
    <w:rsid w:val="0070767D"/>
    <w:rsid w:val="00707725"/>
    <w:rsid w:val="0071154A"/>
    <w:rsid w:val="00711853"/>
    <w:rsid w:val="00711E31"/>
    <w:rsid w:val="00712209"/>
    <w:rsid w:val="0071376A"/>
    <w:rsid w:val="00714C95"/>
    <w:rsid w:val="0071508F"/>
    <w:rsid w:val="00715407"/>
    <w:rsid w:val="0071543D"/>
    <w:rsid w:val="007158C4"/>
    <w:rsid w:val="00715AFD"/>
    <w:rsid w:val="007160CB"/>
    <w:rsid w:val="00716174"/>
    <w:rsid w:val="0071632B"/>
    <w:rsid w:val="007171EC"/>
    <w:rsid w:val="007178BF"/>
    <w:rsid w:val="00717A44"/>
    <w:rsid w:val="007209E6"/>
    <w:rsid w:val="00720AAB"/>
    <w:rsid w:val="00720D48"/>
    <w:rsid w:val="0072132E"/>
    <w:rsid w:val="00721790"/>
    <w:rsid w:val="007219B1"/>
    <w:rsid w:val="00723B6A"/>
    <w:rsid w:val="00725C01"/>
    <w:rsid w:val="00725FA0"/>
    <w:rsid w:val="0072656C"/>
    <w:rsid w:val="007273AE"/>
    <w:rsid w:val="00727BE0"/>
    <w:rsid w:val="00727E51"/>
    <w:rsid w:val="0073055C"/>
    <w:rsid w:val="00731203"/>
    <w:rsid w:val="00731688"/>
    <w:rsid w:val="00731696"/>
    <w:rsid w:val="00731909"/>
    <w:rsid w:val="00731FB6"/>
    <w:rsid w:val="007340B6"/>
    <w:rsid w:val="00734730"/>
    <w:rsid w:val="00734E85"/>
    <w:rsid w:val="0073531E"/>
    <w:rsid w:val="00735442"/>
    <w:rsid w:val="00735581"/>
    <w:rsid w:val="00736B11"/>
    <w:rsid w:val="007371E0"/>
    <w:rsid w:val="007378A8"/>
    <w:rsid w:val="00741502"/>
    <w:rsid w:val="00741566"/>
    <w:rsid w:val="007419C2"/>
    <w:rsid w:val="00741E2D"/>
    <w:rsid w:val="00741F5F"/>
    <w:rsid w:val="00742045"/>
    <w:rsid w:val="00742101"/>
    <w:rsid w:val="007423C8"/>
    <w:rsid w:val="00742FB3"/>
    <w:rsid w:val="0074399B"/>
    <w:rsid w:val="007440BA"/>
    <w:rsid w:val="00744CF0"/>
    <w:rsid w:val="00744DC7"/>
    <w:rsid w:val="0074566D"/>
    <w:rsid w:val="007456B4"/>
    <w:rsid w:val="00745705"/>
    <w:rsid w:val="00745EED"/>
    <w:rsid w:val="00750492"/>
    <w:rsid w:val="00750BDD"/>
    <w:rsid w:val="00751374"/>
    <w:rsid w:val="00751572"/>
    <w:rsid w:val="007517D3"/>
    <w:rsid w:val="00751A22"/>
    <w:rsid w:val="00751EF7"/>
    <w:rsid w:val="00753087"/>
    <w:rsid w:val="007534CC"/>
    <w:rsid w:val="00753A99"/>
    <w:rsid w:val="00753CC5"/>
    <w:rsid w:val="00753D33"/>
    <w:rsid w:val="0075429F"/>
    <w:rsid w:val="007545B9"/>
    <w:rsid w:val="007547D2"/>
    <w:rsid w:val="00755210"/>
    <w:rsid w:val="00755D5C"/>
    <w:rsid w:val="00755E70"/>
    <w:rsid w:val="0075679E"/>
    <w:rsid w:val="00756D56"/>
    <w:rsid w:val="00756E36"/>
    <w:rsid w:val="00757D51"/>
    <w:rsid w:val="00760B2E"/>
    <w:rsid w:val="00761A8B"/>
    <w:rsid w:val="00762A75"/>
    <w:rsid w:val="00763F59"/>
    <w:rsid w:val="00765BA1"/>
    <w:rsid w:val="00765CED"/>
    <w:rsid w:val="00765D33"/>
    <w:rsid w:val="00766A44"/>
    <w:rsid w:val="00766B89"/>
    <w:rsid w:val="007672BE"/>
    <w:rsid w:val="00767F37"/>
    <w:rsid w:val="007708FE"/>
    <w:rsid w:val="00770B16"/>
    <w:rsid w:val="00770C19"/>
    <w:rsid w:val="00770ECA"/>
    <w:rsid w:val="00771431"/>
    <w:rsid w:val="007716BC"/>
    <w:rsid w:val="007720AC"/>
    <w:rsid w:val="00772481"/>
    <w:rsid w:val="00772A1D"/>
    <w:rsid w:val="00772AB8"/>
    <w:rsid w:val="0077348B"/>
    <w:rsid w:val="00773F15"/>
    <w:rsid w:val="0077421C"/>
    <w:rsid w:val="00774384"/>
    <w:rsid w:val="00774A84"/>
    <w:rsid w:val="00774EA5"/>
    <w:rsid w:val="00775773"/>
    <w:rsid w:val="00776CC6"/>
    <w:rsid w:val="007779E9"/>
    <w:rsid w:val="00780835"/>
    <w:rsid w:val="00780ADC"/>
    <w:rsid w:val="00781492"/>
    <w:rsid w:val="00781F83"/>
    <w:rsid w:val="00782C1A"/>
    <w:rsid w:val="0078308E"/>
    <w:rsid w:val="007830AA"/>
    <w:rsid w:val="00783DAD"/>
    <w:rsid w:val="00783E64"/>
    <w:rsid w:val="007847ED"/>
    <w:rsid w:val="0078480C"/>
    <w:rsid w:val="00784AA8"/>
    <w:rsid w:val="007856FA"/>
    <w:rsid w:val="00785871"/>
    <w:rsid w:val="00786075"/>
    <w:rsid w:val="00787EC8"/>
    <w:rsid w:val="00787F31"/>
    <w:rsid w:val="0079081D"/>
    <w:rsid w:val="00790CE5"/>
    <w:rsid w:val="0079146F"/>
    <w:rsid w:val="0079163C"/>
    <w:rsid w:val="00791771"/>
    <w:rsid w:val="007918C1"/>
    <w:rsid w:val="00791DD4"/>
    <w:rsid w:val="0079230D"/>
    <w:rsid w:val="00792AA5"/>
    <w:rsid w:val="00792CA4"/>
    <w:rsid w:val="00793B04"/>
    <w:rsid w:val="0079401B"/>
    <w:rsid w:val="0079427F"/>
    <w:rsid w:val="007942AE"/>
    <w:rsid w:val="007949DD"/>
    <w:rsid w:val="00794B5F"/>
    <w:rsid w:val="007951DF"/>
    <w:rsid w:val="007958EE"/>
    <w:rsid w:val="00795EA5"/>
    <w:rsid w:val="00796285"/>
    <w:rsid w:val="007965F8"/>
    <w:rsid w:val="00796AA4"/>
    <w:rsid w:val="00796D5B"/>
    <w:rsid w:val="00796E49"/>
    <w:rsid w:val="00797113"/>
    <w:rsid w:val="00797881"/>
    <w:rsid w:val="007978E5"/>
    <w:rsid w:val="007A01C6"/>
    <w:rsid w:val="007A0400"/>
    <w:rsid w:val="007A1CA6"/>
    <w:rsid w:val="007A267E"/>
    <w:rsid w:val="007A2F53"/>
    <w:rsid w:val="007A60DB"/>
    <w:rsid w:val="007A61D5"/>
    <w:rsid w:val="007A6A40"/>
    <w:rsid w:val="007A75BB"/>
    <w:rsid w:val="007B0C64"/>
    <w:rsid w:val="007B119B"/>
    <w:rsid w:val="007B17F7"/>
    <w:rsid w:val="007B1893"/>
    <w:rsid w:val="007B1E3C"/>
    <w:rsid w:val="007B2222"/>
    <w:rsid w:val="007B2C79"/>
    <w:rsid w:val="007B3465"/>
    <w:rsid w:val="007B36E1"/>
    <w:rsid w:val="007B3F4A"/>
    <w:rsid w:val="007B50B7"/>
    <w:rsid w:val="007B56A1"/>
    <w:rsid w:val="007B5F25"/>
    <w:rsid w:val="007B608B"/>
    <w:rsid w:val="007B6645"/>
    <w:rsid w:val="007B67DF"/>
    <w:rsid w:val="007B6EB0"/>
    <w:rsid w:val="007B785E"/>
    <w:rsid w:val="007B7C66"/>
    <w:rsid w:val="007C0A93"/>
    <w:rsid w:val="007C18B0"/>
    <w:rsid w:val="007C1EBB"/>
    <w:rsid w:val="007C257E"/>
    <w:rsid w:val="007C2A6D"/>
    <w:rsid w:val="007C2A77"/>
    <w:rsid w:val="007C2B00"/>
    <w:rsid w:val="007C3170"/>
    <w:rsid w:val="007C32B6"/>
    <w:rsid w:val="007C341E"/>
    <w:rsid w:val="007C3435"/>
    <w:rsid w:val="007C48B6"/>
    <w:rsid w:val="007C4963"/>
    <w:rsid w:val="007C4AAB"/>
    <w:rsid w:val="007C4ACF"/>
    <w:rsid w:val="007C52D0"/>
    <w:rsid w:val="007C58F6"/>
    <w:rsid w:val="007C6133"/>
    <w:rsid w:val="007C627E"/>
    <w:rsid w:val="007C7549"/>
    <w:rsid w:val="007C76F0"/>
    <w:rsid w:val="007D011F"/>
    <w:rsid w:val="007D0279"/>
    <w:rsid w:val="007D0440"/>
    <w:rsid w:val="007D0656"/>
    <w:rsid w:val="007D0CD5"/>
    <w:rsid w:val="007D0D82"/>
    <w:rsid w:val="007D0F7B"/>
    <w:rsid w:val="007D13B5"/>
    <w:rsid w:val="007D1BC1"/>
    <w:rsid w:val="007D284D"/>
    <w:rsid w:val="007D2CB3"/>
    <w:rsid w:val="007D2E21"/>
    <w:rsid w:val="007D31A3"/>
    <w:rsid w:val="007D32F1"/>
    <w:rsid w:val="007D37BB"/>
    <w:rsid w:val="007D4A27"/>
    <w:rsid w:val="007D4EBE"/>
    <w:rsid w:val="007D60C5"/>
    <w:rsid w:val="007D60F5"/>
    <w:rsid w:val="007D643F"/>
    <w:rsid w:val="007D77DB"/>
    <w:rsid w:val="007E0F0F"/>
    <w:rsid w:val="007E261C"/>
    <w:rsid w:val="007E298C"/>
    <w:rsid w:val="007E2B66"/>
    <w:rsid w:val="007E2E72"/>
    <w:rsid w:val="007E3406"/>
    <w:rsid w:val="007E37CF"/>
    <w:rsid w:val="007E3EB0"/>
    <w:rsid w:val="007E4719"/>
    <w:rsid w:val="007E48F2"/>
    <w:rsid w:val="007E4A2D"/>
    <w:rsid w:val="007E4AED"/>
    <w:rsid w:val="007E52D7"/>
    <w:rsid w:val="007E5FA2"/>
    <w:rsid w:val="007E66C3"/>
    <w:rsid w:val="007E69BF"/>
    <w:rsid w:val="007E6A36"/>
    <w:rsid w:val="007E6C5B"/>
    <w:rsid w:val="007E6C9E"/>
    <w:rsid w:val="007E6DD1"/>
    <w:rsid w:val="007E71DC"/>
    <w:rsid w:val="007E7FEE"/>
    <w:rsid w:val="007F0E0B"/>
    <w:rsid w:val="007F0E77"/>
    <w:rsid w:val="007F15EF"/>
    <w:rsid w:val="007F1883"/>
    <w:rsid w:val="007F1F64"/>
    <w:rsid w:val="007F2158"/>
    <w:rsid w:val="007F2922"/>
    <w:rsid w:val="007F2B72"/>
    <w:rsid w:val="007F326B"/>
    <w:rsid w:val="007F3F7C"/>
    <w:rsid w:val="007F43BD"/>
    <w:rsid w:val="007F6B6E"/>
    <w:rsid w:val="007F6EC9"/>
    <w:rsid w:val="007F7508"/>
    <w:rsid w:val="007F7F82"/>
    <w:rsid w:val="00800C92"/>
    <w:rsid w:val="0080122F"/>
    <w:rsid w:val="0080128B"/>
    <w:rsid w:val="00801875"/>
    <w:rsid w:val="0080215F"/>
    <w:rsid w:val="008021EF"/>
    <w:rsid w:val="008022D4"/>
    <w:rsid w:val="008023E4"/>
    <w:rsid w:val="00802495"/>
    <w:rsid w:val="008024AD"/>
    <w:rsid w:val="0080303A"/>
    <w:rsid w:val="00803221"/>
    <w:rsid w:val="0080340E"/>
    <w:rsid w:val="00803617"/>
    <w:rsid w:val="0080377E"/>
    <w:rsid w:val="0080380F"/>
    <w:rsid w:val="00803966"/>
    <w:rsid w:val="00803C45"/>
    <w:rsid w:val="00803E7B"/>
    <w:rsid w:val="00804201"/>
    <w:rsid w:val="0080443E"/>
    <w:rsid w:val="00804927"/>
    <w:rsid w:val="0080551C"/>
    <w:rsid w:val="00805CD7"/>
    <w:rsid w:val="008066EC"/>
    <w:rsid w:val="00806DEA"/>
    <w:rsid w:val="00806F60"/>
    <w:rsid w:val="00807111"/>
    <w:rsid w:val="00807849"/>
    <w:rsid w:val="00810827"/>
    <w:rsid w:val="00810897"/>
    <w:rsid w:val="00810941"/>
    <w:rsid w:val="00810954"/>
    <w:rsid w:val="008110E8"/>
    <w:rsid w:val="00811466"/>
    <w:rsid w:val="0081159B"/>
    <w:rsid w:val="0081163B"/>
    <w:rsid w:val="00811D80"/>
    <w:rsid w:val="00812900"/>
    <w:rsid w:val="008136D3"/>
    <w:rsid w:val="0081402B"/>
    <w:rsid w:val="00814775"/>
    <w:rsid w:val="0081481D"/>
    <w:rsid w:val="00814A04"/>
    <w:rsid w:val="00814A23"/>
    <w:rsid w:val="0081514D"/>
    <w:rsid w:val="0081525B"/>
    <w:rsid w:val="008156D2"/>
    <w:rsid w:val="00815A38"/>
    <w:rsid w:val="008162CF"/>
    <w:rsid w:val="00816D71"/>
    <w:rsid w:val="00816D98"/>
    <w:rsid w:val="00816F44"/>
    <w:rsid w:val="00817915"/>
    <w:rsid w:val="00817CE9"/>
    <w:rsid w:val="0082094D"/>
    <w:rsid w:val="008210DA"/>
    <w:rsid w:val="0082169A"/>
    <w:rsid w:val="00821AE4"/>
    <w:rsid w:val="008220CF"/>
    <w:rsid w:val="00822337"/>
    <w:rsid w:val="00822730"/>
    <w:rsid w:val="00822965"/>
    <w:rsid w:val="00822983"/>
    <w:rsid w:val="00822B17"/>
    <w:rsid w:val="00822D2B"/>
    <w:rsid w:val="00823219"/>
    <w:rsid w:val="00824209"/>
    <w:rsid w:val="00824299"/>
    <w:rsid w:val="00824351"/>
    <w:rsid w:val="008248DB"/>
    <w:rsid w:val="00825C5F"/>
    <w:rsid w:val="00825E05"/>
    <w:rsid w:val="0082607B"/>
    <w:rsid w:val="00826F4D"/>
    <w:rsid w:val="00827155"/>
    <w:rsid w:val="0082746A"/>
    <w:rsid w:val="00830D9C"/>
    <w:rsid w:val="008313B5"/>
    <w:rsid w:val="00832695"/>
    <w:rsid w:val="00833773"/>
    <w:rsid w:val="008339F1"/>
    <w:rsid w:val="00833A2D"/>
    <w:rsid w:val="00833C5C"/>
    <w:rsid w:val="00834490"/>
    <w:rsid w:val="008349CB"/>
    <w:rsid w:val="00836D1C"/>
    <w:rsid w:val="00836E3D"/>
    <w:rsid w:val="00837160"/>
    <w:rsid w:val="008377A0"/>
    <w:rsid w:val="00840AD8"/>
    <w:rsid w:val="008416A7"/>
    <w:rsid w:val="0084231B"/>
    <w:rsid w:val="00842CA9"/>
    <w:rsid w:val="00843212"/>
    <w:rsid w:val="0084369A"/>
    <w:rsid w:val="00843F00"/>
    <w:rsid w:val="008444DA"/>
    <w:rsid w:val="00844B90"/>
    <w:rsid w:val="008451E9"/>
    <w:rsid w:val="008454F9"/>
    <w:rsid w:val="008464B3"/>
    <w:rsid w:val="00846B6C"/>
    <w:rsid w:val="00846D42"/>
    <w:rsid w:val="00847488"/>
    <w:rsid w:val="008477A9"/>
    <w:rsid w:val="0085103E"/>
    <w:rsid w:val="0085145B"/>
    <w:rsid w:val="00851997"/>
    <w:rsid w:val="00852A41"/>
    <w:rsid w:val="00853785"/>
    <w:rsid w:val="00853D2E"/>
    <w:rsid w:val="00854F0E"/>
    <w:rsid w:val="00854FBA"/>
    <w:rsid w:val="00855A7C"/>
    <w:rsid w:val="00855C0E"/>
    <w:rsid w:val="00855DA9"/>
    <w:rsid w:val="0085659A"/>
    <w:rsid w:val="0085798F"/>
    <w:rsid w:val="008601C5"/>
    <w:rsid w:val="008610FB"/>
    <w:rsid w:val="00861A0F"/>
    <w:rsid w:val="0086206D"/>
    <w:rsid w:val="0086239F"/>
    <w:rsid w:val="00862F29"/>
    <w:rsid w:val="00863057"/>
    <w:rsid w:val="008630F3"/>
    <w:rsid w:val="00863FCF"/>
    <w:rsid w:val="00864596"/>
    <w:rsid w:val="00864B10"/>
    <w:rsid w:val="008650E0"/>
    <w:rsid w:val="00865A0F"/>
    <w:rsid w:val="008669B0"/>
    <w:rsid w:val="00866C08"/>
    <w:rsid w:val="008675EC"/>
    <w:rsid w:val="00867BEB"/>
    <w:rsid w:val="008709C5"/>
    <w:rsid w:val="0087284A"/>
    <w:rsid w:val="00872B6A"/>
    <w:rsid w:val="00872C24"/>
    <w:rsid w:val="00873420"/>
    <w:rsid w:val="008735D8"/>
    <w:rsid w:val="0087505C"/>
    <w:rsid w:val="0087514F"/>
    <w:rsid w:val="00875303"/>
    <w:rsid w:val="00875FC8"/>
    <w:rsid w:val="0087706B"/>
    <w:rsid w:val="008774D5"/>
    <w:rsid w:val="00877E1D"/>
    <w:rsid w:val="008803F2"/>
    <w:rsid w:val="00881C07"/>
    <w:rsid w:val="008822A3"/>
    <w:rsid w:val="00882749"/>
    <w:rsid w:val="00882A17"/>
    <w:rsid w:val="00882C73"/>
    <w:rsid w:val="00882F20"/>
    <w:rsid w:val="008831AC"/>
    <w:rsid w:val="0088398D"/>
    <w:rsid w:val="00883F33"/>
    <w:rsid w:val="00884640"/>
    <w:rsid w:val="008849C9"/>
    <w:rsid w:val="00885F69"/>
    <w:rsid w:val="00886468"/>
    <w:rsid w:val="008864B4"/>
    <w:rsid w:val="008865AE"/>
    <w:rsid w:val="008870D7"/>
    <w:rsid w:val="00887235"/>
    <w:rsid w:val="00887492"/>
    <w:rsid w:val="008878CC"/>
    <w:rsid w:val="008879D7"/>
    <w:rsid w:val="00887C99"/>
    <w:rsid w:val="008900E6"/>
    <w:rsid w:val="008901B7"/>
    <w:rsid w:val="008909C4"/>
    <w:rsid w:val="00891C6F"/>
    <w:rsid w:val="00891F1E"/>
    <w:rsid w:val="008920B5"/>
    <w:rsid w:val="008921D8"/>
    <w:rsid w:val="008926A1"/>
    <w:rsid w:val="00892D4E"/>
    <w:rsid w:val="00893090"/>
    <w:rsid w:val="008933CF"/>
    <w:rsid w:val="00893F60"/>
    <w:rsid w:val="00894E60"/>
    <w:rsid w:val="00896369"/>
    <w:rsid w:val="00896A0D"/>
    <w:rsid w:val="00897083"/>
    <w:rsid w:val="00897D57"/>
    <w:rsid w:val="008A0291"/>
    <w:rsid w:val="008A0769"/>
    <w:rsid w:val="008A0CA2"/>
    <w:rsid w:val="008A11AC"/>
    <w:rsid w:val="008A15E7"/>
    <w:rsid w:val="008A1CB0"/>
    <w:rsid w:val="008A1E4F"/>
    <w:rsid w:val="008A2048"/>
    <w:rsid w:val="008A2229"/>
    <w:rsid w:val="008A23C7"/>
    <w:rsid w:val="008A2536"/>
    <w:rsid w:val="008A2572"/>
    <w:rsid w:val="008A2F81"/>
    <w:rsid w:val="008A31DC"/>
    <w:rsid w:val="008A3672"/>
    <w:rsid w:val="008A4946"/>
    <w:rsid w:val="008A6CEB"/>
    <w:rsid w:val="008A7A6D"/>
    <w:rsid w:val="008A7C24"/>
    <w:rsid w:val="008B0481"/>
    <w:rsid w:val="008B0B0B"/>
    <w:rsid w:val="008B0B95"/>
    <w:rsid w:val="008B1FFF"/>
    <w:rsid w:val="008B2038"/>
    <w:rsid w:val="008B22AA"/>
    <w:rsid w:val="008B28E6"/>
    <w:rsid w:val="008B2E18"/>
    <w:rsid w:val="008B31A1"/>
    <w:rsid w:val="008B3D40"/>
    <w:rsid w:val="008B539B"/>
    <w:rsid w:val="008B5869"/>
    <w:rsid w:val="008B70C7"/>
    <w:rsid w:val="008B762C"/>
    <w:rsid w:val="008B7802"/>
    <w:rsid w:val="008C0391"/>
    <w:rsid w:val="008C04DC"/>
    <w:rsid w:val="008C1526"/>
    <w:rsid w:val="008C168E"/>
    <w:rsid w:val="008C1885"/>
    <w:rsid w:val="008C18C2"/>
    <w:rsid w:val="008C1A5C"/>
    <w:rsid w:val="008C2113"/>
    <w:rsid w:val="008C21BB"/>
    <w:rsid w:val="008C2C26"/>
    <w:rsid w:val="008C4118"/>
    <w:rsid w:val="008C4283"/>
    <w:rsid w:val="008C4A5B"/>
    <w:rsid w:val="008C55E8"/>
    <w:rsid w:val="008C585B"/>
    <w:rsid w:val="008C5A4D"/>
    <w:rsid w:val="008C63E4"/>
    <w:rsid w:val="008C652A"/>
    <w:rsid w:val="008C6641"/>
    <w:rsid w:val="008C6791"/>
    <w:rsid w:val="008C68BC"/>
    <w:rsid w:val="008C6B9B"/>
    <w:rsid w:val="008C7C91"/>
    <w:rsid w:val="008D0C39"/>
    <w:rsid w:val="008D1F04"/>
    <w:rsid w:val="008D2A2B"/>
    <w:rsid w:val="008D3310"/>
    <w:rsid w:val="008D3355"/>
    <w:rsid w:val="008D33AE"/>
    <w:rsid w:val="008D39BC"/>
    <w:rsid w:val="008D42DC"/>
    <w:rsid w:val="008D45FC"/>
    <w:rsid w:val="008D4E27"/>
    <w:rsid w:val="008D54BF"/>
    <w:rsid w:val="008D65B3"/>
    <w:rsid w:val="008D6629"/>
    <w:rsid w:val="008D665A"/>
    <w:rsid w:val="008D6709"/>
    <w:rsid w:val="008D6A4B"/>
    <w:rsid w:val="008D6E35"/>
    <w:rsid w:val="008D74AF"/>
    <w:rsid w:val="008D7585"/>
    <w:rsid w:val="008D7CFC"/>
    <w:rsid w:val="008E032B"/>
    <w:rsid w:val="008E0748"/>
    <w:rsid w:val="008E3034"/>
    <w:rsid w:val="008E30A6"/>
    <w:rsid w:val="008E30B7"/>
    <w:rsid w:val="008E3598"/>
    <w:rsid w:val="008E3E33"/>
    <w:rsid w:val="008E3FED"/>
    <w:rsid w:val="008E4166"/>
    <w:rsid w:val="008E4574"/>
    <w:rsid w:val="008E4586"/>
    <w:rsid w:val="008E4C46"/>
    <w:rsid w:val="008E5A21"/>
    <w:rsid w:val="008E5AA5"/>
    <w:rsid w:val="008E5C43"/>
    <w:rsid w:val="008E659B"/>
    <w:rsid w:val="008E6CBF"/>
    <w:rsid w:val="008E6F4D"/>
    <w:rsid w:val="008E70F6"/>
    <w:rsid w:val="008E790F"/>
    <w:rsid w:val="008E7EB4"/>
    <w:rsid w:val="008F0155"/>
    <w:rsid w:val="008F05A6"/>
    <w:rsid w:val="008F068D"/>
    <w:rsid w:val="008F083C"/>
    <w:rsid w:val="008F0A19"/>
    <w:rsid w:val="008F153C"/>
    <w:rsid w:val="008F1576"/>
    <w:rsid w:val="008F1720"/>
    <w:rsid w:val="008F1F31"/>
    <w:rsid w:val="008F27CF"/>
    <w:rsid w:val="008F280B"/>
    <w:rsid w:val="008F29C9"/>
    <w:rsid w:val="008F4BC2"/>
    <w:rsid w:val="008F5340"/>
    <w:rsid w:val="008F53C5"/>
    <w:rsid w:val="008F53E5"/>
    <w:rsid w:val="008F566F"/>
    <w:rsid w:val="008F5845"/>
    <w:rsid w:val="008F5BF0"/>
    <w:rsid w:val="008F5CB3"/>
    <w:rsid w:val="008F6473"/>
    <w:rsid w:val="008F66F3"/>
    <w:rsid w:val="008F7969"/>
    <w:rsid w:val="008F7AD7"/>
    <w:rsid w:val="008F7CD7"/>
    <w:rsid w:val="00900480"/>
    <w:rsid w:val="00902CC2"/>
    <w:rsid w:val="00902EA0"/>
    <w:rsid w:val="0090478B"/>
    <w:rsid w:val="00904EF8"/>
    <w:rsid w:val="00905055"/>
    <w:rsid w:val="00905149"/>
    <w:rsid w:val="0090533A"/>
    <w:rsid w:val="009054C5"/>
    <w:rsid w:val="009056F5"/>
    <w:rsid w:val="00905BDF"/>
    <w:rsid w:val="00905E57"/>
    <w:rsid w:val="009069E0"/>
    <w:rsid w:val="00906DA2"/>
    <w:rsid w:val="009072A4"/>
    <w:rsid w:val="00907CA6"/>
    <w:rsid w:val="00910177"/>
    <w:rsid w:val="009106C8"/>
    <w:rsid w:val="00910D94"/>
    <w:rsid w:val="00911097"/>
    <w:rsid w:val="009113E3"/>
    <w:rsid w:val="00913E4D"/>
    <w:rsid w:val="00914216"/>
    <w:rsid w:val="00914702"/>
    <w:rsid w:val="00914E9A"/>
    <w:rsid w:val="009159C0"/>
    <w:rsid w:val="00916211"/>
    <w:rsid w:val="0091702B"/>
    <w:rsid w:val="00917231"/>
    <w:rsid w:val="00917272"/>
    <w:rsid w:val="009177E0"/>
    <w:rsid w:val="0091784B"/>
    <w:rsid w:val="009178F5"/>
    <w:rsid w:val="00920773"/>
    <w:rsid w:val="00920D8E"/>
    <w:rsid w:val="00921797"/>
    <w:rsid w:val="00922372"/>
    <w:rsid w:val="009228FE"/>
    <w:rsid w:val="00922B54"/>
    <w:rsid w:val="009236A7"/>
    <w:rsid w:val="009237C5"/>
    <w:rsid w:val="00923FB5"/>
    <w:rsid w:val="00924537"/>
    <w:rsid w:val="00924BB3"/>
    <w:rsid w:val="0092567C"/>
    <w:rsid w:val="0092581F"/>
    <w:rsid w:val="009259C2"/>
    <w:rsid w:val="00925C3F"/>
    <w:rsid w:val="00926637"/>
    <w:rsid w:val="00926E05"/>
    <w:rsid w:val="00927B49"/>
    <w:rsid w:val="00927D1B"/>
    <w:rsid w:val="009304F1"/>
    <w:rsid w:val="00930980"/>
    <w:rsid w:val="00930AD5"/>
    <w:rsid w:val="00930CE1"/>
    <w:rsid w:val="00930D65"/>
    <w:rsid w:val="00931435"/>
    <w:rsid w:val="009315A6"/>
    <w:rsid w:val="009323EF"/>
    <w:rsid w:val="0093250D"/>
    <w:rsid w:val="009335C0"/>
    <w:rsid w:val="0093472C"/>
    <w:rsid w:val="00934CD5"/>
    <w:rsid w:val="009352DA"/>
    <w:rsid w:val="00935ABE"/>
    <w:rsid w:val="009364B4"/>
    <w:rsid w:val="00936753"/>
    <w:rsid w:val="0093679C"/>
    <w:rsid w:val="009376AA"/>
    <w:rsid w:val="00937E75"/>
    <w:rsid w:val="0094084B"/>
    <w:rsid w:val="0094088E"/>
    <w:rsid w:val="00942133"/>
    <w:rsid w:val="00943A7F"/>
    <w:rsid w:val="0094455B"/>
    <w:rsid w:val="00944E13"/>
    <w:rsid w:val="00945162"/>
    <w:rsid w:val="00945458"/>
    <w:rsid w:val="009468DB"/>
    <w:rsid w:val="00946A40"/>
    <w:rsid w:val="00946D4C"/>
    <w:rsid w:val="0094702A"/>
    <w:rsid w:val="0094739B"/>
    <w:rsid w:val="009473C2"/>
    <w:rsid w:val="00947ADE"/>
    <w:rsid w:val="00947D11"/>
    <w:rsid w:val="009504C1"/>
    <w:rsid w:val="00950693"/>
    <w:rsid w:val="009507C0"/>
    <w:rsid w:val="009507D6"/>
    <w:rsid w:val="00950F5E"/>
    <w:rsid w:val="00951955"/>
    <w:rsid w:val="009523E5"/>
    <w:rsid w:val="00952675"/>
    <w:rsid w:val="00952BD7"/>
    <w:rsid w:val="00953509"/>
    <w:rsid w:val="00953DA1"/>
    <w:rsid w:val="009547AC"/>
    <w:rsid w:val="00954A8B"/>
    <w:rsid w:val="00954F7F"/>
    <w:rsid w:val="00955477"/>
    <w:rsid w:val="0095560C"/>
    <w:rsid w:val="00956EB5"/>
    <w:rsid w:val="00957467"/>
    <w:rsid w:val="009579FA"/>
    <w:rsid w:val="00957DB0"/>
    <w:rsid w:val="00957E03"/>
    <w:rsid w:val="00960728"/>
    <w:rsid w:val="00960801"/>
    <w:rsid w:val="0096116C"/>
    <w:rsid w:val="0096135E"/>
    <w:rsid w:val="00961419"/>
    <w:rsid w:val="00961441"/>
    <w:rsid w:val="00961540"/>
    <w:rsid w:val="00961EE4"/>
    <w:rsid w:val="00962613"/>
    <w:rsid w:val="00962F2B"/>
    <w:rsid w:val="00962FE8"/>
    <w:rsid w:val="0096381B"/>
    <w:rsid w:val="00963A01"/>
    <w:rsid w:val="00963BF4"/>
    <w:rsid w:val="00963D6F"/>
    <w:rsid w:val="00963FD6"/>
    <w:rsid w:val="009644A1"/>
    <w:rsid w:val="00966A9B"/>
    <w:rsid w:val="00966B12"/>
    <w:rsid w:val="0096745B"/>
    <w:rsid w:val="00970551"/>
    <w:rsid w:val="00973C43"/>
    <w:rsid w:val="009744D3"/>
    <w:rsid w:val="00974BAA"/>
    <w:rsid w:val="009755FC"/>
    <w:rsid w:val="00977141"/>
    <w:rsid w:val="009800F2"/>
    <w:rsid w:val="009804BD"/>
    <w:rsid w:val="009804E5"/>
    <w:rsid w:val="0098062F"/>
    <w:rsid w:val="00980817"/>
    <w:rsid w:val="009809AA"/>
    <w:rsid w:val="00980B27"/>
    <w:rsid w:val="009814EA"/>
    <w:rsid w:val="009820E9"/>
    <w:rsid w:val="009825A3"/>
    <w:rsid w:val="0098294E"/>
    <w:rsid w:val="009839EB"/>
    <w:rsid w:val="009845E3"/>
    <w:rsid w:val="009848B5"/>
    <w:rsid w:val="009851F9"/>
    <w:rsid w:val="009852A1"/>
    <w:rsid w:val="009854F3"/>
    <w:rsid w:val="00990CCB"/>
    <w:rsid w:val="00991187"/>
    <w:rsid w:val="00991D97"/>
    <w:rsid w:val="00991EA2"/>
    <w:rsid w:val="009920D5"/>
    <w:rsid w:val="00992B19"/>
    <w:rsid w:val="00992D19"/>
    <w:rsid w:val="00992D85"/>
    <w:rsid w:val="00992EC6"/>
    <w:rsid w:val="0099369A"/>
    <w:rsid w:val="00993778"/>
    <w:rsid w:val="00994F33"/>
    <w:rsid w:val="009956C6"/>
    <w:rsid w:val="00995B2A"/>
    <w:rsid w:val="00995EFA"/>
    <w:rsid w:val="0099646D"/>
    <w:rsid w:val="00996923"/>
    <w:rsid w:val="00996A2A"/>
    <w:rsid w:val="00996C99"/>
    <w:rsid w:val="0099718D"/>
    <w:rsid w:val="009972D6"/>
    <w:rsid w:val="00997A0A"/>
    <w:rsid w:val="00997C63"/>
    <w:rsid w:val="00997FD9"/>
    <w:rsid w:val="009A0801"/>
    <w:rsid w:val="009A14A5"/>
    <w:rsid w:val="009A1DF3"/>
    <w:rsid w:val="009A2394"/>
    <w:rsid w:val="009A2551"/>
    <w:rsid w:val="009A25A8"/>
    <w:rsid w:val="009A2CEB"/>
    <w:rsid w:val="009A33AB"/>
    <w:rsid w:val="009A3F19"/>
    <w:rsid w:val="009A5112"/>
    <w:rsid w:val="009B07E1"/>
    <w:rsid w:val="009B07E2"/>
    <w:rsid w:val="009B0909"/>
    <w:rsid w:val="009B09D5"/>
    <w:rsid w:val="009B0AAC"/>
    <w:rsid w:val="009B0E55"/>
    <w:rsid w:val="009B0F97"/>
    <w:rsid w:val="009B2550"/>
    <w:rsid w:val="009B26C9"/>
    <w:rsid w:val="009B2F26"/>
    <w:rsid w:val="009B361E"/>
    <w:rsid w:val="009B4F19"/>
    <w:rsid w:val="009B5AA8"/>
    <w:rsid w:val="009B5E30"/>
    <w:rsid w:val="009B6992"/>
    <w:rsid w:val="009B6E79"/>
    <w:rsid w:val="009B6EE7"/>
    <w:rsid w:val="009B6F3D"/>
    <w:rsid w:val="009B76F0"/>
    <w:rsid w:val="009B7720"/>
    <w:rsid w:val="009B7A8B"/>
    <w:rsid w:val="009B7DB1"/>
    <w:rsid w:val="009B7F32"/>
    <w:rsid w:val="009C0DCF"/>
    <w:rsid w:val="009C1FE8"/>
    <w:rsid w:val="009C2641"/>
    <w:rsid w:val="009C26B6"/>
    <w:rsid w:val="009C29B1"/>
    <w:rsid w:val="009C3B1E"/>
    <w:rsid w:val="009C3E39"/>
    <w:rsid w:val="009C507D"/>
    <w:rsid w:val="009C5689"/>
    <w:rsid w:val="009C5951"/>
    <w:rsid w:val="009C5D12"/>
    <w:rsid w:val="009C64F5"/>
    <w:rsid w:val="009C66A8"/>
    <w:rsid w:val="009C6B2B"/>
    <w:rsid w:val="009C6D54"/>
    <w:rsid w:val="009C6E48"/>
    <w:rsid w:val="009C70C1"/>
    <w:rsid w:val="009C715D"/>
    <w:rsid w:val="009C74D9"/>
    <w:rsid w:val="009C753B"/>
    <w:rsid w:val="009C7C4A"/>
    <w:rsid w:val="009D04F1"/>
    <w:rsid w:val="009D08BF"/>
    <w:rsid w:val="009D0AB0"/>
    <w:rsid w:val="009D1652"/>
    <w:rsid w:val="009D1BA3"/>
    <w:rsid w:val="009D2AE6"/>
    <w:rsid w:val="009D3592"/>
    <w:rsid w:val="009D4998"/>
    <w:rsid w:val="009D59DD"/>
    <w:rsid w:val="009D5B82"/>
    <w:rsid w:val="009D5CBB"/>
    <w:rsid w:val="009D6520"/>
    <w:rsid w:val="009D6D01"/>
    <w:rsid w:val="009D7759"/>
    <w:rsid w:val="009E0147"/>
    <w:rsid w:val="009E0852"/>
    <w:rsid w:val="009E0BEB"/>
    <w:rsid w:val="009E0D93"/>
    <w:rsid w:val="009E16B1"/>
    <w:rsid w:val="009E2ED9"/>
    <w:rsid w:val="009E2FB3"/>
    <w:rsid w:val="009E3794"/>
    <w:rsid w:val="009E496F"/>
    <w:rsid w:val="009E4970"/>
    <w:rsid w:val="009E61AC"/>
    <w:rsid w:val="009E6ADA"/>
    <w:rsid w:val="009E74DA"/>
    <w:rsid w:val="009E77D7"/>
    <w:rsid w:val="009F003C"/>
    <w:rsid w:val="009F0A31"/>
    <w:rsid w:val="009F0A80"/>
    <w:rsid w:val="009F10FE"/>
    <w:rsid w:val="009F19B6"/>
    <w:rsid w:val="009F1A48"/>
    <w:rsid w:val="009F1DBF"/>
    <w:rsid w:val="009F1E64"/>
    <w:rsid w:val="009F1E6D"/>
    <w:rsid w:val="009F20D6"/>
    <w:rsid w:val="009F2B3D"/>
    <w:rsid w:val="009F32A3"/>
    <w:rsid w:val="009F3400"/>
    <w:rsid w:val="009F4183"/>
    <w:rsid w:val="009F4447"/>
    <w:rsid w:val="009F4F09"/>
    <w:rsid w:val="009F5747"/>
    <w:rsid w:val="009F5F41"/>
    <w:rsid w:val="009F5F87"/>
    <w:rsid w:val="009F7390"/>
    <w:rsid w:val="009F7727"/>
    <w:rsid w:val="009F7FE7"/>
    <w:rsid w:val="00A000B6"/>
    <w:rsid w:val="00A003E8"/>
    <w:rsid w:val="00A01DD8"/>
    <w:rsid w:val="00A022ED"/>
    <w:rsid w:val="00A024DB"/>
    <w:rsid w:val="00A03547"/>
    <w:rsid w:val="00A047E3"/>
    <w:rsid w:val="00A04A4B"/>
    <w:rsid w:val="00A05233"/>
    <w:rsid w:val="00A05452"/>
    <w:rsid w:val="00A0559D"/>
    <w:rsid w:val="00A057AA"/>
    <w:rsid w:val="00A0645A"/>
    <w:rsid w:val="00A06653"/>
    <w:rsid w:val="00A066D9"/>
    <w:rsid w:val="00A06CDD"/>
    <w:rsid w:val="00A1018B"/>
    <w:rsid w:val="00A10408"/>
    <w:rsid w:val="00A105F2"/>
    <w:rsid w:val="00A11822"/>
    <w:rsid w:val="00A127C3"/>
    <w:rsid w:val="00A13176"/>
    <w:rsid w:val="00A14434"/>
    <w:rsid w:val="00A1466C"/>
    <w:rsid w:val="00A14DEB"/>
    <w:rsid w:val="00A14EA6"/>
    <w:rsid w:val="00A1564D"/>
    <w:rsid w:val="00A15C00"/>
    <w:rsid w:val="00A16181"/>
    <w:rsid w:val="00A17452"/>
    <w:rsid w:val="00A2025F"/>
    <w:rsid w:val="00A20827"/>
    <w:rsid w:val="00A20B5D"/>
    <w:rsid w:val="00A21018"/>
    <w:rsid w:val="00A2140A"/>
    <w:rsid w:val="00A2199F"/>
    <w:rsid w:val="00A21FC3"/>
    <w:rsid w:val="00A221A4"/>
    <w:rsid w:val="00A222A8"/>
    <w:rsid w:val="00A22A67"/>
    <w:rsid w:val="00A22F52"/>
    <w:rsid w:val="00A23601"/>
    <w:rsid w:val="00A236E2"/>
    <w:rsid w:val="00A237BB"/>
    <w:rsid w:val="00A24149"/>
    <w:rsid w:val="00A25D8E"/>
    <w:rsid w:val="00A264F9"/>
    <w:rsid w:val="00A27342"/>
    <w:rsid w:val="00A275FC"/>
    <w:rsid w:val="00A2767C"/>
    <w:rsid w:val="00A27760"/>
    <w:rsid w:val="00A300C2"/>
    <w:rsid w:val="00A3149B"/>
    <w:rsid w:val="00A31E23"/>
    <w:rsid w:val="00A320F7"/>
    <w:rsid w:val="00A32130"/>
    <w:rsid w:val="00A327E3"/>
    <w:rsid w:val="00A32804"/>
    <w:rsid w:val="00A32C25"/>
    <w:rsid w:val="00A33414"/>
    <w:rsid w:val="00A3373A"/>
    <w:rsid w:val="00A3398A"/>
    <w:rsid w:val="00A33C22"/>
    <w:rsid w:val="00A34A9C"/>
    <w:rsid w:val="00A34BAD"/>
    <w:rsid w:val="00A34DE7"/>
    <w:rsid w:val="00A34E12"/>
    <w:rsid w:val="00A34F24"/>
    <w:rsid w:val="00A35BE4"/>
    <w:rsid w:val="00A363E0"/>
    <w:rsid w:val="00A3758A"/>
    <w:rsid w:val="00A37AB8"/>
    <w:rsid w:val="00A40357"/>
    <w:rsid w:val="00A40BD7"/>
    <w:rsid w:val="00A416FA"/>
    <w:rsid w:val="00A41AEA"/>
    <w:rsid w:val="00A41B90"/>
    <w:rsid w:val="00A4219C"/>
    <w:rsid w:val="00A42BB5"/>
    <w:rsid w:val="00A42D41"/>
    <w:rsid w:val="00A42F2A"/>
    <w:rsid w:val="00A43388"/>
    <w:rsid w:val="00A440C9"/>
    <w:rsid w:val="00A4416C"/>
    <w:rsid w:val="00A44B1C"/>
    <w:rsid w:val="00A44D48"/>
    <w:rsid w:val="00A44F99"/>
    <w:rsid w:val="00A456D6"/>
    <w:rsid w:val="00A45755"/>
    <w:rsid w:val="00A45E09"/>
    <w:rsid w:val="00A472C7"/>
    <w:rsid w:val="00A5134A"/>
    <w:rsid w:val="00A517DC"/>
    <w:rsid w:val="00A51CD9"/>
    <w:rsid w:val="00A52204"/>
    <w:rsid w:val="00A52217"/>
    <w:rsid w:val="00A52DF8"/>
    <w:rsid w:val="00A53A0F"/>
    <w:rsid w:val="00A53C05"/>
    <w:rsid w:val="00A54118"/>
    <w:rsid w:val="00A544AD"/>
    <w:rsid w:val="00A54516"/>
    <w:rsid w:val="00A5453C"/>
    <w:rsid w:val="00A5477F"/>
    <w:rsid w:val="00A548E8"/>
    <w:rsid w:val="00A54BEB"/>
    <w:rsid w:val="00A569F1"/>
    <w:rsid w:val="00A56BCD"/>
    <w:rsid w:val="00A5705B"/>
    <w:rsid w:val="00A576F7"/>
    <w:rsid w:val="00A578BD"/>
    <w:rsid w:val="00A6051D"/>
    <w:rsid w:val="00A608FF"/>
    <w:rsid w:val="00A60978"/>
    <w:rsid w:val="00A60A78"/>
    <w:rsid w:val="00A60B4F"/>
    <w:rsid w:val="00A60E5A"/>
    <w:rsid w:val="00A6136D"/>
    <w:rsid w:val="00A639B8"/>
    <w:rsid w:val="00A641ED"/>
    <w:rsid w:val="00A64FDE"/>
    <w:rsid w:val="00A65227"/>
    <w:rsid w:val="00A657AC"/>
    <w:rsid w:val="00A659A5"/>
    <w:rsid w:val="00A66436"/>
    <w:rsid w:val="00A66731"/>
    <w:rsid w:val="00A66EA8"/>
    <w:rsid w:val="00A6719A"/>
    <w:rsid w:val="00A67C45"/>
    <w:rsid w:val="00A71073"/>
    <w:rsid w:val="00A716B3"/>
    <w:rsid w:val="00A71995"/>
    <w:rsid w:val="00A7289C"/>
    <w:rsid w:val="00A72948"/>
    <w:rsid w:val="00A732A3"/>
    <w:rsid w:val="00A7375D"/>
    <w:rsid w:val="00A73D04"/>
    <w:rsid w:val="00A73F1D"/>
    <w:rsid w:val="00A7466D"/>
    <w:rsid w:val="00A74FD8"/>
    <w:rsid w:val="00A75062"/>
    <w:rsid w:val="00A75792"/>
    <w:rsid w:val="00A75F1C"/>
    <w:rsid w:val="00A76A77"/>
    <w:rsid w:val="00A770D4"/>
    <w:rsid w:val="00A77B8C"/>
    <w:rsid w:val="00A77D39"/>
    <w:rsid w:val="00A77E59"/>
    <w:rsid w:val="00A80CEA"/>
    <w:rsid w:val="00A81434"/>
    <w:rsid w:val="00A8392A"/>
    <w:rsid w:val="00A83B75"/>
    <w:rsid w:val="00A84695"/>
    <w:rsid w:val="00A846F7"/>
    <w:rsid w:val="00A8471C"/>
    <w:rsid w:val="00A84B42"/>
    <w:rsid w:val="00A85605"/>
    <w:rsid w:val="00A8586D"/>
    <w:rsid w:val="00A8593F"/>
    <w:rsid w:val="00A85B41"/>
    <w:rsid w:val="00A85CD5"/>
    <w:rsid w:val="00A85D4D"/>
    <w:rsid w:val="00A85FC1"/>
    <w:rsid w:val="00A86298"/>
    <w:rsid w:val="00A87108"/>
    <w:rsid w:val="00A87245"/>
    <w:rsid w:val="00A8765F"/>
    <w:rsid w:val="00A87C1F"/>
    <w:rsid w:val="00A87FDE"/>
    <w:rsid w:val="00A9077D"/>
    <w:rsid w:val="00A90DBD"/>
    <w:rsid w:val="00A9104C"/>
    <w:rsid w:val="00A91D4B"/>
    <w:rsid w:val="00A92625"/>
    <w:rsid w:val="00A92C3C"/>
    <w:rsid w:val="00A9381B"/>
    <w:rsid w:val="00A93DA8"/>
    <w:rsid w:val="00A93E22"/>
    <w:rsid w:val="00A93E70"/>
    <w:rsid w:val="00A940E2"/>
    <w:rsid w:val="00A94B10"/>
    <w:rsid w:val="00A94F6B"/>
    <w:rsid w:val="00A95709"/>
    <w:rsid w:val="00A95AEE"/>
    <w:rsid w:val="00A969C2"/>
    <w:rsid w:val="00A96BF7"/>
    <w:rsid w:val="00A977B9"/>
    <w:rsid w:val="00A97B74"/>
    <w:rsid w:val="00A97E3E"/>
    <w:rsid w:val="00A97E53"/>
    <w:rsid w:val="00AA064E"/>
    <w:rsid w:val="00AA07E9"/>
    <w:rsid w:val="00AA21D5"/>
    <w:rsid w:val="00AA3527"/>
    <w:rsid w:val="00AA3764"/>
    <w:rsid w:val="00AA3E81"/>
    <w:rsid w:val="00AA40F2"/>
    <w:rsid w:val="00AA4DFF"/>
    <w:rsid w:val="00AA6E23"/>
    <w:rsid w:val="00AA759A"/>
    <w:rsid w:val="00AA789E"/>
    <w:rsid w:val="00AA7A57"/>
    <w:rsid w:val="00AB02A8"/>
    <w:rsid w:val="00AB04A8"/>
    <w:rsid w:val="00AB0C93"/>
    <w:rsid w:val="00AB1426"/>
    <w:rsid w:val="00AB1B3E"/>
    <w:rsid w:val="00AB2B77"/>
    <w:rsid w:val="00AB2B85"/>
    <w:rsid w:val="00AB2CB5"/>
    <w:rsid w:val="00AB3581"/>
    <w:rsid w:val="00AB44B0"/>
    <w:rsid w:val="00AB4503"/>
    <w:rsid w:val="00AB45C3"/>
    <w:rsid w:val="00AB51B5"/>
    <w:rsid w:val="00AB540E"/>
    <w:rsid w:val="00AB5545"/>
    <w:rsid w:val="00AB5CCD"/>
    <w:rsid w:val="00AB5E1B"/>
    <w:rsid w:val="00AB6306"/>
    <w:rsid w:val="00AB6653"/>
    <w:rsid w:val="00AB6C25"/>
    <w:rsid w:val="00AB6FA0"/>
    <w:rsid w:val="00AB7917"/>
    <w:rsid w:val="00AB7AEF"/>
    <w:rsid w:val="00AC059C"/>
    <w:rsid w:val="00AC0C5A"/>
    <w:rsid w:val="00AC2CF5"/>
    <w:rsid w:val="00AC3C9E"/>
    <w:rsid w:val="00AC3E3B"/>
    <w:rsid w:val="00AC3FC5"/>
    <w:rsid w:val="00AC4727"/>
    <w:rsid w:val="00AC4E57"/>
    <w:rsid w:val="00AC56F9"/>
    <w:rsid w:val="00AC5C9B"/>
    <w:rsid w:val="00AC6972"/>
    <w:rsid w:val="00AC6C58"/>
    <w:rsid w:val="00AC71CC"/>
    <w:rsid w:val="00AD03D8"/>
    <w:rsid w:val="00AD0430"/>
    <w:rsid w:val="00AD0AF6"/>
    <w:rsid w:val="00AD1796"/>
    <w:rsid w:val="00AD17B7"/>
    <w:rsid w:val="00AD199E"/>
    <w:rsid w:val="00AD1E0A"/>
    <w:rsid w:val="00AD1F8A"/>
    <w:rsid w:val="00AD1FFB"/>
    <w:rsid w:val="00AD29EC"/>
    <w:rsid w:val="00AD369F"/>
    <w:rsid w:val="00AD4512"/>
    <w:rsid w:val="00AD493F"/>
    <w:rsid w:val="00AD4952"/>
    <w:rsid w:val="00AD4ADF"/>
    <w:rsid w:val="00AD5800"/>
    <w:rsid w:val="00AD6D4B"/>
    <w:rsid w:val="00AD7489"/>
    <w:rsid w:val="00AD7B60"/>
    <w:rsid w:val="00AD7BCC"/>
    <w:rsid w:val="00AE0C04"/>
    <w:rsid w:val="00AE167B"/>
    <w:rsid w:val="00AE2072"/>
    <w:rsid w:val="00AE21F0"/>
    <w:rsid w:val="00AE26CF"/>
    <w:rsid w:val="00AE3B44"/>
    <w:rsid w:val="00AE44F2"/>
    <w:rsid w:val="00AE482B"/>
    <w:rsid w:val="00AE4DC4"/>
    <w:rsid w:val="00AE542C"/>
    <w:rsid w:val="00AE5D22"/>
    <w:rsid w:val="00AE60D2"/>
    <w:rsid w:val="00AE6520"/>
    <w:rsid w:val="00AE6543"/>
    <w:rsid w:val="00AE70FB"/>
    <w:rsid w:val="00AF0CFF"/>
    <w:rsid w:val="00AF0FE2"/>
    <w:rsid w:val="00AF12B3"/>
    <w:rsid w:val="00AF1F5C"/>
    <w:rsid w:val="00AF1F8D"/>
    <w:rsid w:val="00AF2CBB"/>
    <w:rsid w:val="00AF2E51"/>
    <w:rsid w:val="00AF3087"/>
    <w:rsid w:val="00AF3314"/>
    <w:rsid w:val="00AF3ACD"/>
    <w:rsid w:val="00AF3C7D"/>
    <w:rsid w:val="00AF425D"/>
    <w:rsid w:val="00AF429C"/>
    <w:rsid w:val="00AF48B7"/>
    <w:rsid w:val="00AF4CF3"/>
    <w:rsid w:val="00AF61FF"/>
    <w:rsid w:val="00AF7E20"/>
    <w:rsid w:val="00AF7F86"/>
    <w:rsid w:val="00B005AD"/>
    <w:rsid w:val="00B00C6A"/>
    <w:rsid w:val="00B0190C"/>
    <w:rsid w:val="00B019FB"/>
    <w:rsid w:val="00B024F8"/>
    <w:rsid w:val="00B02AC9"/>
    <w:rsid w:val="00B02DE1"/>
    <w:rsid w:val="00B02EAD"/>
    <w:rsid w:val="00B02EC3"/>
    <w:rsid w:val="00B0314D"/>
    <w:rsid w:val="00B04733"/>
    <w:rsid w:val="00B0487E"/>
    <w:rsid w:val="00B0561F"/>
    <w:rsid w:val="00B064C9"/>
    <w:rsid w:val="00B06984"/>
    <w:rsid w:val="00B06A30"/>
    <w:rsid w:val="00B06EA5"/>
    <w:rsid w:val="00B06F56"/>
    <w:rsid w:val="00B06F94"/>
    <w:rsid w:val="00B074C9"/>
    <w:rsid w:val="00B102C3"/>
    <w:rsid w:val="00B10B20"/>
    <w:rsid w:val="00B11313"/>
    <w:rsid w:val="00B1241E"/>
    <w:rsid w:val="00B146D1"/>
    <w:rsid w:val="00B14A83"/>
    <w:rsid w:val="00B14C1B"/>
    <w:rsid w:val="00B151B9"/>
    <w:rsid w:val="00B15238"/>
    <w:rsid w:val="00B15D78"/>
    <w:rsid w:val="00B15E4C"/>
    <w:rsid w:val="00B16B31"/>
    <w:rsid w:val="00B16CBB"/>
    <w:rsid w:val="00B16FED"/>
    <w:rsid w:val="00B17049"/>
    <w:rsid w:val="00B17662"/>
    <w:rsid w:val="00B17B81"/>
    <w:rsid w:val="00B20656"/>
    <w:rsid w:val="00B219A4"/>
    <w:rsid w:val="00B21E6B"/>
    <w:rsid w:val="00B22414"/>
    <w:rsid w:val="00B22926"/>
    <w:rsid w:val="00B22F4D"/>
    <w:rsid w:val="00B23AB2"/>
    <w:rsid w:val="00B24E1D"/>
    <w:rsid w:val="00B25801"/>
    <w:rsid w:val="00B25C2E"/>
    <w:rsid w:val="00B25D1C"/>
    <w:rsid w:val="00B25D76"/>
    <w:rsid w:val="00B262B3"/>
    <w:rsid w:val="00B26C20"/>
    <w:rsid w:val="00B27AC6"/>
    <w:rsid w:val="00B306CC"/>
    <w:rsid w:val="00B30811"/>
    <w:rsid w:val="00B30D09"/>
    <w:rsid w:val="00B30E33"/>
    <w:rsid w:val="00B30EFD"/>
    <w:rsid w:val="00B317A5"/>
    <w:rsid w:val="00B31954"/>
    <w:rsid w:val="00B31974"/>
    <w:rsid w:val="00B32629"/>
    <w:rsid w:val="00B3327E"/>
    <w:rsid w:val="00B33489"/>
    <w:rsid w:val="00B336A8"/>
    <w:rsid w:val="00B33F57"/>
    <w:rsid w:val="00B3432A"/>
    <w:rsid w:val="00B349CC"/>
    <w:rsid w:val="00B34D4D"/>
    <w:rsid w:val="00B351FF"/>
    <w:rsid w:val="00B35281"/>
    <w:rsid w:val="00B356EE"/>
    <w:rsid w:val="00B3664F"/>
    <w:rsid w:val="00B36661"/>
    <w:rsid w:val="00B3679E"/>
    <w:rsid w:val="00B3698E"/>
    <w:rsid w:val="00B37584"/>
    <w:rsid w:val="00B3774B"/>
    <w:rsid w:val="00B379C1"/>
    <w:rsid w:val="00B37CD4"/>
    <w:rsid w:val="00B37D39"/>
    <w:rsid w:val="00B41229"/>
    <w:rsid w:val="00B41490"/>
    <w:rsid w:val="00B4183A"/>
    <w:rsid w:val="00B41A98"/>
    <w:rsid w:val="00B41B8D"/>
    <w:rsid w:val="00B425AD"/>
    <w:rsid w:val="00B427C4"/>
    <w:rsid w:val="00B42D2A"/>
    <w:rsid w:val="00B431B4"/>
    <w:rsid w:val="00B433C4"/>
    <w:rsid w:val="00B4365B"/>
    <w:rsid w:val="00B444FF"/>
    <w:rsid w:val="00B44AD9"/>
    <w:rsid w:val="00B44B0F"/>
    <w:rsid w:val="00B44B83"/>
    <w:rsid w:val="00B4655B"/>
    <w:rsid w:val="00B4656F"/>
    <w:rsid w:val="00B4672B"/>
    <w:rsid w:val="00B4734F"/>
    <w:rsid w:val="00B474D8"/>
    <w:rsid w:val="00B4770B"/>
    <w:rsid w:val="00B4778F"/>
    <w:rsid w:val="00B47B01"/>
    <w:rsid w:val="00B47BE1"/>
    <w:rsid w:val="00B5036D"/>
    <w:rsid w:val="00B5078A"/>
    <w:rsid w:val="00B50B3E"/>
    <w:rsid w:val="00B51547"/>
    <w:rsid w:val="00B51983"/>
    <w:rsid w:val="00B52304"/>
    <w:rsid w:val="00B52696"/>
    <w:rsid w:val="00B53C9D"/>
    <w:rsid w:val="00B5415C"/>
    <w:rsid w:val="00B54C2A"/>
    <w:rsid w:val="00B550F9"/>
    <w:rsid w:val="00B5599C"/>
    <w:rsid w:val="00B56607"/>
    <w:rsid w:val="00B571C7"/>
    <w:rsid w:val="00B576F2"/>
    <w:rsid w:val="00B57BE8"/>
    <w:rsid w:val="00B57C7B"/>
    <w:rsid w:val="00B6060F"/>
    <w:rsid w:val="00B62447"/>
    <w:rsid w:val="00B631E9"/>
    <w:rsid w:val="00B63759"/>
    <w:rsid w:val="00B645F3"/>
    <w:rsid w:val="00B646E8"/>
    <w:rsid w:val="00B6521C"/>
    <w:rsid w:val="00B65242"/>
    <w:rsid w:val="00B659D5"/>
    <w:rsid w:val="00B659FC"/>
    <w:rsid w:val="00B65AC8"/>
    <w:rsid w:val="00B65C06"/>
    <w:rsid w:val="00B660D5"/>
    <w:rsid w:val="00B66E44"/>
    <w:rsid w:val="00B66E49"/>
    <w:rsid w:val="00B673E8"/>
    <w:rsid w:val="00B67463"/>
    <w:rsid w:val="00B674D0"/>
    <w:rsid w:val="00B67891"/>
    <w:rsid w:val="00B67F36"/>
    <w:rsid w:val="00B70307"/>
    <w:rsid w:val="00B71CC5"/>
    <w:rsid w:val="00B7231E"/>
    <w:rsid w:val="00B737A5"/>
    <w:rsid w:val="00B7414E"/>
    <w:rsid w:val="00B75839"/>
    <w:rsid w:val="00B75EE4"/>
    <w:rsid w:val="00B769CC"/>
    <w:rsid w:val="00B76F70"/>
    <w:rsid w:val="00B77461"/>
    <w:rsid w:val="00B77813"/>
    <w:rsid w:val="00B77E55"/>
    <w:rsid w:val="00B77FE7"/>
    <w:rsid w:val="00B80A66"/>
    <w:rsid w:val="00B80E12"/>
    <w:rsid w:val="00B81417"/>
    <w:rsid w:val="00B81B33"/>
    <w:rsid w:val="00B824F8"/>
    <w:rsid w:val="00B82DD1"/>
    <w:rsid w:val="00B82E4A"/>
    <w:rsid w:val="00B84B36"/>
    <w:rsid w:val="00B84DB1"/>
    <w:rsid w:val="00B85132"/>
    <w:rsid w:val="00B862D5"/>
    <w:rsid w:val="00B870D7"/>
    <w:rsid w:val="00B87A0B"/>
    <w:rsid w:val="00B87A86"/>
    <w:rsid w:val="00B90A58"/>
    <w:rsid w:val="00B914EA"/>
    <w:rsid w:val="00B920FF"/>
    <w:rsid w:val="00B92D33"/>
    <w:rsid w:val="00B92DCF"/>
    <w:rsid w:val="00B92FE0"/>
    <w:rsid w:val="00B930EE"/>
    <w:rsid w:val="00B936CF"/>
    <w:rsid w:val="00B93F85"/>
    <w:rsid w:val="00B94551"/>
    <w:rsid w:val="00B94BD7"/>
    <w:rsid w:val="00B94C3D"/>
    <w:rsid w:val="00B94C5F"/>
    <w:rsid w:val="00B95C05"/>
    <w:rsid w:val="00B95D53"/>
    <w:rsid w:val="00B964B0"/>
    <w:rsid w:val="00B96E6C"/>
    <w:rsid w:val="00B972C6"/>
    <w:rsid w:val="00B9774B"/>
    <w:rsid w:val="00B97BDA"/>
    <w:rsid w:val="00B97D8D"/>
    <w:rsid w:val="00B97FAD"/>
    <w:rsid w:val="00BA16FC"/>
    <w:rsid w:val="00BA1CEF"/>
    <w:rsid w:val="00BA1DF4"/>
    <w:rsid w:val="00BA2EE6"/>
    <w:rsid w:val="00BA3203"/>
    <w:rsid w:val="00BA33B8"/>
    <w:rsid w:val="00BA4714"/>
    <w:rsid w:val="00BA4A7B"/>
    <w:rsid w:val="00BA559C"/>
    <w:rsid w:val="00BA563F"/>
    <w:rsid w:val="00BA5868"/>
    <w:rsid w:val="00BA59F8"/>
    <w:rsid w:val="00BA5C0D"/>
    <w:rsid w:val="00BA5C92"/>
    <w:rsid w:val="00BA5D08"/>
    <w:rsid w:val="00BA767E"/>
    <w:rsid w:val="00BA77AC"/>
    <w:rsid w:val="00BA78D7"/>
    <w:rsid w:val="00BA7AAD"/>
    <w:rsid w:val="00BA7B87"/>
    <w:rsid w:val="00BB0128"/>
    <w:rsid w:val="00BB2025"/>
    <w:rsid w:val="00BB2F5E"/>
    <w:rsid w:val="00BB3063"/>
    <w:rsid w:val="00BB3632"/>
    <w:rsid w:val="00BB3B47"/>
    <w:rsid w:val="00BB3E84"/>
    <w:rsid w:val="00BB47DC"/>
    <w:rsid w:val="00BB4A0B"/>
    <w:rsid w:val="00BB4C06"/>
    <w:rsid w:val="00BB6190"/>
    <w:rsid w:val="00BB6859"/>
    <w:rsid w:val="00BB7AFD"/>
    <w:rsid w:val="00BC06D2"/>
    <w:rsid w:val="00BC0CF8"/>
    <w:rsid w:val="00BC0E50"/>
    <w:rsid w:val="00BC11E4"/>
    <w:rsid w:val="00BC1347"/>
    <w:rsid w:val="00BC1A43"/>
    <w:rsid w:val="00BC1EC2"/>
    <w:rsid w:val="00BC1FD9"/>
    <w:rsid w:val="00BC21F2"/>
    <w:rsid w:val="00BC3D7D"/>
    <w:rsid w:val="00BC4253"/>
    <w:rsid w:val="00BC5693"/>
    <w:rsid w:val="00BC5EF8"/>
    <w:rsid w:val="00BC65FA"/>
    <w:rsid w:val="00BC6A24"/>
    <w:rsid w:val="00BC6DB4"/>
    <w:rsid w:val="00BC6ECC"/>
    <w:rsid w:val="00BC71F2"/>
    <w:rsid w:val="00BC7F97"/>
    <w:rsid w:val="00BD0316"/>
    <w:rsid w:val="00BD0C1C"/>
    <w:rsid w:val="00BD12BE"/>
    <w:rsid w:val="00BD14AF"/>
    <w:rsid w:val="00BD15F5"/>
    <w:rsid w:val="00BD1ABE"/>
    <w:rsid w:val="00BD1FBC"/>
    <w:rsid w:val="00BD238C"/>
    <w:rsid w:val="00BD2549"/>
    <w:rsid w:val="00BD26A9"/>
    <w:rsid w:val="00BD26F6"/>
    <w:rsid w:val="00BD2732"/>
    <w:rsid w:val="00BD2758"/>
    <w:rsid w:val="00BD29AD"/>
    <w:rsid w:val="00BD2BE8"/>
    <w:rsid w:val="00BD3188"/>
    <w:rsid w:val="00BD36A1"/>
    <w:rsid w:val="00BD3A8A"/>
    <w:rsid w:val="00BD3FD8"/>
    <w:rsid w:val="00BD47BE"/>
    <w:rsid w:val="00BD4D3C"/>
    <w:rsid w:val="00BE0A89"/>
    <w:rsid w:val="00BE12D5"/>
    <w:rsid w:val="00BE1394"/>
    <w:rsid w:val="00BE1A45"/>
    <w:rsid w:val="00BE1C9C"/>
    <w:rsid w:val="00BE258F"/>
    <w:rsid w:val="00BE2880"/>
    <w:rsid w:val="00BE2EAD"/>
    <w:rsid w:val="00BE449A"/>
    <w:rsid w:val="00BE471A"/>
    <w:rsid w:val="00BE4942"/>
    <w:rsid w:val="00BE4A89"/>
    <w:rsid w:val="00BE4EC8"/>
    <w:rsid w:val="00BE5101"/>
    <w:rsid w:val="00BE5316"/>
    <w:rsid w:val="00BE5824"/>
    <w:rsid w:val="00BE67CD"/>
    <w:rsid w:val="00BE6F6F"/>
    <w:rsid w:val="00BE71F0"/>
    <w:rsid w:val="00BE7558"/>
    <w:rsid w:val="00BF173A"/>
    <w:rsid w:val="00BF22FE"/>
    <w:rsid w:val="00BF2D88"/>
    <w:rsid w:val="00BF2E7C"/>
    <w:rsid w:val="00BF378F"/>
    <w:rsid w:val="00BF3F00"/>
    <w:rsid w:val="00BF40B5"/>
    <w:rsid w:val="00BF47D6"/>
    <w:rsid w:val="00BF4F1E"/>
    <w:rsid w:val="00BF4F71"/>
    <w:rsid w:val="00BF502B"/>
    <w:rsid w:val="00BF50D7"/>
    <w:rsid w:val="00BF5262"/>
    <w:rsid w:val="00BF5302"/>
    <w:rsid w:val="00BF553A"/>
    <w:rsid w:val="00BF58C8"/>
    <w:rsid w:val="00BF5B9F"/>
    <w:rsid w:val="00BF61F0"/>
    <w:rsid w:val="00BF6CCF"/>
    <w:rsid w:val="00BF711E"/>
    <w:rsid w:val="00C00778"/>
    <w:rsid w:val="00C00866"/>
    <w:rsid w:val="00C00BBC"/>
    <w:rsid w:val="00C0347C"/>
    <w:rsid w:val="00C0352C"/>
    <w:rsid w:val="00C03DCB"/>
    <w:rsid w:val="00C04520"/>
    <w:rsid w:val="00C04AE4"/>
    <w:rsid w:val="00C04C2D"/>
    <w:rsid w:val="00C051E8"/>
    <w:rsid w:val="00C06263"/>
    <w:rsid w:val="00C066D4"/>
    <w:rsid w:val="00C0693A"/>
    <w:rsid w:val="00C0699C"/>
    <w:rsid w:val="00C07010"/>
    <w:rsid w:val="00C078E8"/>
    <w:rsid w:val="00C07E12"/>
    <w:rsid w:val="00C10757"/>
    <w:rsid w:val="00C10B91"/>
    <w:rsid w:val="00C10D92"/>
    <w:rsid w:val="00C113E5"/>
    <w:rsid w:val="00C123FE"/>
    <w:rsid w:val="00C128FD"/>
    <w:rsid w:val="00C12D71"/>
    <w:rsid w:val="00C13C13"/>
    <w:rsid w:val="00C13C8B"/>
    <w:rsid w:val="00C13F44"/>
    <w:rsid w:val="00C145A3"/>
    <w:rsid w:val="00C15720"/>
    <w:rsid w:val="00C15BC5"/>
    <w:rsid w:val="00C162B1"/>
    <w:rsid w:val="00C16737"/>
    <w:rsid w:val="00C16853"/>
    <w:rsid w:val="00C16986"/>
    <w:rsid w:val="00C169AC"/>
    <w:rsid w:val="00C16B85"/>
    <w:rsid w:val="00C17632"/>
    <w:rsid w:val="00C200E9"/>
    <w:rsid w:val="00C20684"/>
    <w:rsid w:val="00C2174A"/>
    <w:rsid w:val="00C21DD8"/>
    <w:rsid w:val="00C21EDC"/>
    <w:rsid w:val="00C22DD3"/>
    <w:rsid w:val="00C22FD7"/>
    <w:rsid w:val="00C23068"/>
    <w:rsid w:val="00C2353A"/>
    <w:rsid w:val="00C24FB3"/>
    <w:rsid w:val="00C251CE"/>
    <w:rsid w:val="00C253DD"/>
    <w:rsid w:val="00C25646"/>
    <w:rsid w:val="00C265B8"/>
    <w:rsid w:val="00C272B4"/>
    <w:rsid w:val="00C27A37"/>
    <w:rsid w:val="00C27CB3"/>
    <w:rsid w:val="00C303B5"/>
    <w:rsid w:val="00C31536"/>
    <w:rsid w:val="00C32271"/>
    <w:rsid w:val="00C326F0"/>
    <w:rsid w:val="00C32A9B"/>
    <w:rsid w:val="00C32F24"/>
    <w:rsid w:val="00C330FE"/>
    <w:rsid w:val="00C337CE"/>
    <w:rsid w:val="00C33FF7"/>
    <w:rsid w:val="00C34653"/>
    <w:rsid w:val="00C34EDE"/>
    <w:rsid w:val="00C36583"/>
    <w:rsid w:val="00C36855"/>
    <w:rsid w:val="00C3794C"/>
    <w:rsid w:val="00C37A7A"/>
    <w:rsid w:val="00C37E27"/>
    <w:rsid w:val="00C41808"/>
    <w:rsid w:val="00C41EBB"/>
    <w:rsid w:val="00C430A8"/>
    <w:rsid w:val="00C43394"/>
    <w:rsid w:val="00C4355E"/>
    <w:rsid w:val="00C43C97"/>
    <w:rsid w:val="00C43ECA"/>
    <w:rsid w:val="00C441FE"/>
    <w:rsid w:val="00C44667"/>
    <w:rsid w:val="00C458A3"/>
    <w:rsid w:val="00C45A57"/>
    <w:rsid w:val="00C46A3E"/>
    <w:rsid w:val="00C46AD8"/>
    <w:rsid w:val="00C47578"/>
    <w:rsid w:val="00C47BBA"/>
    <w:rsid w:val="00C5004A"/>
    <w:rsid w:val="00C50D90"/>
    <w:rsid w:val="00C51227"/>
    <w:rsid w:val="00C51598"/>
    <w:rsid w:val="00C515D3"/>
    <w:rsid w:val="00C51B6D"/>
    <w:rsid w:val="00C523AF"/>
    <w:rsid w:val="00C52497"/>
    <w:rsid w:val="00C525FF"/>
    <w:rsid w:val="00C52E07"/>
    <w:rsid w:val="00C53963"/>
    <w:rsid w:val="00C53E04"/>
    <w:rsid w:val="00C55ACA"/>
    <w:rsid w:val="00C560EA"/>
    <w:rsid w:val="00C56F1F"/>
    <w:rsid w:val="00C57065"/>
    <w:rsid w:val="00C600B0"/>
    <w:rsid w:val="00C6041A"/>
    <w:rsid w:val="00C61684"/>
    <w:rsid w:val="00C6220E"/>
    <w:rsid w:val="00C6294E"/>
    <w:rsid w:val="00C63092"/>
    <w:rsid w:val="00C63E91"/>
    <w:rsid w:val="00C63F21"/>
    <w:rsid w:val="00C64611"/>
    <w:rsid w:val="00C648E2"/>
    <w:rsid w:val="00C6492E"/>
    <w:rsid w:val="00C6573C"/>
    <w:rsid w:val="00C65D1E"/>
    <w:rsid w:val="00C668B4"/>
    <w:rsid w:val="00C6726D"/>
    <w:rsid w:val="00C67487"/>
    <w:rsid w:val="00C67F4B"/>
    <w:rsid w:val="00C71344"/>
    <w:rsid w:val="00C713A0"/>
    <w:rsid w:val="00C7157D"/>
    <w:rsid w:val="00C71A65"/>
    <w:rsid w:val="00C72874"/>
    <w:rsid w:val="00C729EC"/>
    <w:rsid w:val="00C72B6C"/>
    <w:rsid w:val="00C72BBE"/>
    <w:rsid w:val="00C72DE5"/>
    <w:rsid w:val="00C7376B"/>
    <w:rsid w:val="00C73A36"/>
    <w:rsid w:val="00C740B7"/>
    <w:rsid w:val="00C7482D"/>
    <w:rsid w:val="00C74858"/>
    <w:rsid w:val="00C74AAE"/>
    <w:rsid w:val="00C75F41"/>
    <w:rsid w:val="00C7615E"/>
    <w:rsid w:val="00C764EB"/>
    <w:rsid w:val="00C7711E"/>
    <w:rsid w:val="00C7748E"/>
    <w:rsid w:val="00C774B2"/>
    <w:rsid w:val="00C77B87"/>
    <w:rsid w:val="00C807E7"/>
    <w:rsid w:val="00C80A55"/>
    <w:rsid w:val="00C80B88"/>
    <w:rsid w:val="00C82414"/>
    <w:rsid w:val="00C82805"/>
    <w:rsid w:val="00C829A4"/>
    <w:rsid w:val="00C83141"/>
    <w:rsid w:val="00C83581"/>
    <w:rsid w:val="00C835DA"/>
    <w:rsid w:val="00C836FD"/>
    <w:rsid w:val="00C8374B"/>
    <w:rsid w:val="00C8386E"/>
    <w:rsid w:val="00C83EFB"/>
    <w:rsid w:val="00C84CA7"/>
    <w:rsid w:val="00C85D5D"/>
    <w:rsid w:val="00C86216"/>
    <w:rsid w:val="00C8633F"/>
    <w:rsid w:val="00C86D94"/>
    <w:rsid w:val="00C87508"/>
    <w:rsid w:val="00C87D79"/>
    <w:rsid w:val="00C87F73"/>
    <w:rsid w:val="00C90435"/>
    <w:rsid w:val="00C90F55"/>
    <w:rsid w:val="00C90FD4"/>
    <w:rsid w:val="00C9152A"/>
    <w:rsid w:val="00C9188F"/>
    <w:rsid w:val="00C91A9C"/>
    <w:rsid w:val="00C92963"/>
    <w:rsid w:val="00C92FE0"/>
    <w:rsid w:val="00C932E4"/>
    <w:rsid w:val="00C938BF"/>
    <w:rsid w:val="00C94700"/>
    <w:rsid w:val="00C94BBF"/>
    <w:rsid w:val="00C94DCC"/>
    <w:rsid w:val="00C9523A"/>
    <w:rsid w:val="00C9584E"/>
    <w:rsid w:val="00C95F5A"/>
    <w:rsid w:val="00C969A8"/>
    <w:rsid w:val="00C96CB0"/>
    <w:rsid w:val="00C96E12"/>
    <w:rsid w:val="00C9734E"/>
    <w:rsid w:val="00C977DA"/>
    <w:rsid w:val="00C97DF5"/>
    <w:rsid w:val="00CA03D1"/>
    <w:rsid w:val="00CA0D80"/>
    <w:rsid w:val="00CA11AC"/>
    <w:rsid w:val="00CA1211"/>
    <w:rsid w:val="00CA1472"/>
    <w:rsid w:val="00CA21DA"/>
    <w:rsid w:val="00CA2825"/>
    <w:rsid w:val="00CA3453"/>
    <w:rsid w:val="00CA4E8B"/>
    <w:rsid w:val="00CA51CD"/>
    <w:rsid w:val="00CA526D"/>
    <w:rsid w:val="00CA5A7E"/>
    <w:rsid w:val="00CA6917"/>
    <w:rsid w:val="00CA6931"/>
    <w:rsid w:val="00CA6B1E"/>
    <w:rsid w:val="00CA7B45"/>
    <w:rsid w:val="00CA7ED3"/>
    <w:rsid w:val="00CB0993"/>
    <w:rsid w:val="00CB1C1C"/>
    <w:rsid w:val="00CB361B"/>
    <w:rsid w:val="00CB38C7"/>
    <w:rsid w:val="00CB3E92"/>
    <w:rsid w:val="00CB55AF"/>
    <w:rsid w:val="00CB790C"/>
    <w:rsid w:val="00CB7D6F"/>
    <w:rsid w:val="00CC0ADF"/>
    <w:rsid w:val="00CC236A"/>
    <w:rsid w:val="00CC28A1"/>
    <w:rsid w:val="00CC2ABC"/>
    <w:rsid w:val="00CC2AED"/>
    <w:rsid w:val="00CC3197"/>
    <w:rsid w:val="00CC4F5B"/>
    <w:rsid w:val="00CC4FF2"/>
    <w:rsid w:val="00CC58E8"/>
    <w:rsid w:val="00CC5BEC"/>
    <w:rsid w:val="00CC5D6B"/>
    <w:rsid w:val="00CC645A"/>
    <w:rsid w:val="00CC6634"/>
    <w:rsid w:val="00CC6F30"/>
    <w:rsid w:val="00CC6F33"/>
    <w:rsid w:val="00CC7CAF"/>
    <w:rsid w:val="00CC7EA0"/>
    <w:rsid w:val="00CD0638"/>
    <w:rsid w:val="00CD0CEB"/>
    <w:rsid w:val="00CD0F4C"/>
    <w:rsid w:val="00CD136C"/>
    <w:rsid w:val="00CD1712"/>
    <w:rsid w:val="00CD1BA2"/>
    <w:rsid w:val="00CD21AA"/>
    <w:rsid w:val="00CD38B2"/>
    <w:rsid w:val="00CD3E6B"/>
    <w:rsid w:val="00CD52CF"/>
    <w:rsid w:val="00CD5BD1"/>
    <w:rsid w:val="00CD5CFB"/>
    <w:rsid w:val="00CD6006"/>
    <w:rsid w:val="00CD639A"/>
    <w:rsid w:val="00CD66D0"/>
    <w:rsid w:val="00CD6CB0"/>
    <w:rsid w:val="00CD707B"/>
    <w:rsid w:val="00CD725C"/>
    <w:rsid w:val="00CD7414"/>
    <w:rsid w:val="00CE0700"/>
    <w:rsid w:val="00CE09C3"/>
    <w:rsid w:val="00CE0A86"/>
    <w:rsid w:val="00CE0C6C"/>
    <w:rsid w:val="00CE18AD"/>
    <w:rsid w:val="00CE3F38"/>
    <w:rsid w:val="00CE5AB3"/>
    <w:rsid w:val="00CE5AF5"/>
    <w:rsid w:val="00CE611E"/>
    <w:rsid w:val="00CE6E4B"/>
    <w:rsid w:val="00CE70C2"/>
    <w:rsid w:val="00CE7FC5"/>
    <w:rsid w:val="00CE7FE1"/>
    <w:rsid w:val="00CF1456"/>
    <w:rsid w:val="00CF1B63"/>
    <w:rsid w:val="00CF23FC"/>
    <w:rsid w:val="00CF26B8"/>
    <w:rsid w:val="00CF2C5F"/>
    <w:rsid w:val="00CF32C9"/>
    <w:rsid w:val="00CF45C6"/>
    <w:rsid w:val="00CF471D"/>
    <w:rsid w:val="00CF4A0E"/>
    <w:rsid w:val="00CF4BDE"/>
    <w:rsid w:val="00CF5E83"/>
    <w:rsid w:val="00CF5EE2"/>
    <w:rsid w:val="00CF6E70"/>
    <w:rsid w:val="00CF75D2"/>
    <w:rsid w:val="00D00391"/>
    <w:rsid w:val="00D00395"/>
    <w:rsid w:val="00D00A18"/>
    <w:rsid w:val="00D00C4D"/>
    <w:rsid w:val="00D00F75"/>
    <w:rsid w:val="00D0188D"/>
    <w:rsid w:val="00D0215D"/>
    <w:rsid w:val="00D02335"/>
    <w:rsid w:val="00D04492"/>
    <w:rsid w:val="00D04799"/>
    <w:rsid w:val="00D04FA3"/>
    <w:rsid w:val="00D04FA8"/>
    <w:rsid w:val="00D05D4C"/>
    <w:rsid w:val="00D07DD7"/>
    <w:rsid w:val="00D07F85"/>
    <w:rsid w:val="00D07F8D"/>
    <w:rsid w:val="00D10773"/>
    <w:rsid w:val="00D10E17"/>
    <w:rsid w:val="00D111EF"/>
    <w:rsid w:val="00D116E6"/>
    <w:rsid w:val="00D125B5"/>
    <w:rsid w:val="00D12A97"/>
    <w:rsid w:val="00D1354E"/>
    <w:rsid w:val="00D13C53"/>
    <w:rsid w:val="00D13D3D"/>
    <w:rsid w:val="00D14620"/>
    <w:rsid w:val="00D14C02"/>
    <w:rsid w:val="00D15049"/>
    <w:rsid w:val="00D15418"/>
    <w:rsid w:val="00D16250"/>
    <w:rsid w:val="00D172D6"/>
    <w:rsid w:val="00D201F5"/>
    <w:rsid w:val="00D20607"/>
    <w:rsid w:val="00D2062E"/>
    <w:rsid w:val="00D208E7"/>
    <w:rsid w:val="00D211DE"/>
    <w:rsid w:val="00D21FD1"/>
    <w:rsid w:val="00D22533"/>
    <w:rsid w:val="00D225AB"/>
    <w:rsid w:val="00D22B3F"/>
    <w:rsid w:val="00D22C27"/>
    <w:rsid w:val="00D2342B"/>
    <w:rsid w:val="00D23529"/>
    <w:rsid w:val="00D24AB8"/>
    <w:rsid w:val="00D25B34"/>
    <w:rsid w:val="00D25C8A"/>
    <w:rsid w:val="00D26172"/>
    <w:rsid w:val="00D26367"/>
    <w:rsid w:val="00D272FD"/>
    <w:rsid w:val="00D302EE"/>
    <w:rsid w:val="00D309C6"/>
    <w:rsid w:val="00D31454"/>
    <w:rsid w:val="00D31C0A"/>
    <w:rsid w:val="00D31E74"/>
    <w:rsid w:val="00D320DC"/>
    <w:rsid w:val="00D32434"/>
    <w:rsid w:val="00D334B5"/>
    <w:rsid w:val="00D33A0F"/>
    <w:rsid w:val="00D33A8D"/>
    <w:rsid w:val="00D34112"/>
    <w:rsid w:val="00D348A2"/>
    <w:rsid w:val="00D34C2C"/>
    <w:rsid w:val="00D35630"/>
    <w:rsid w:val="00D35810"/>
    <w:rsid w:val="00D35CAC"/>
    <w:rsid w:val="00D35FC6"/>
    <w:rsid w:val="00D36459"/>
    <w:rsid w:val="00D36828"/>
    <w:rsid w:val="00D36A00"/>
    <w:rsid w:val="00D37AA4"/>
    <w:rsid w:val="00D37BA9"/>
    <w:rsid w:val="00D409DB"/>
    <w:rsid w:val="00D40FB0"/>
    <w:rsid w:val="00D418C6"/>
    <w:rsid w:val="00D42394"/>
    <w:rsid w:val="00D42673"/>
    <w:rsid w:val="00D42C11"/>
    <w:rsid w:val="00D42EE9"/>
    <w:rsid w:val="00D4333E"/>
    <w:rsid w:val="00D435B3"/>
    <w:rsid w:val="00D43770"/>
    <w:rsid w:val="00D4642D"/>
    <w:rsid w:val="00D465B3"/>
    <w:rsid w:val="00D46B6A"/>
    <w:rsid w:val="00D474E2"/>
    <w:rsid w:val="00D47A64"/>
    <w:rsid w:val="00D502F0"/>
    <w:rsid w:val="00D5085E"/>
    <w:rsid w:val="00D50A68"/>
    <w:rsid w:val="00D51C40"/>
    <w:rsid w:val="00D5202D"/>
    <w:rsid w:val="00D520CD"/>
    <w:rsid w:val="00D5239F"/>
    <w:rsid w:val="00D52404"/>
    <w:rsid w:val="00D524AD"/>
    <w:rsid w:val="00D5268A"/>
    <w:rsid w:val="00D52B1B"/>
    <w:rsid w:val="00D53090"/>
    <w:rsid w:val="00D53242"/>
    <w:rsid w:val="00D5324E"/>
    <w:rsid w:val="00D53372"/>
    <w:rsid w:val="00D53A11"/>
    <w:rsid w:val="00D542D8"/>
    <w:rsid w:val="00D54B19"/>
    <w:rsid w:val="00D553F3"/>
    <w:rsid w:val="00D5584A"/>
    <w:rsid w:val="00D56ADA"/>
    <w:rsid w:val="00D56C04"/>
    <w:rsid w:val="00D57796"/>
    <w:rsid w:val="00D6044F"/>
    <w:rsid w:val="00D6079D"/>
    <w:rsid w:val="00D612BD"/>
    <w:rsid w:val="00D618FB"/>
    <w:rsid w:val="00D61BDD"/>
    <w:rsid w:val="00D62C34"/>
    <w:rsid w:val="00D6302C"/>
    <w:rsid w:val="00D63482"/>
    <w:rsid w:val="00D6496B"/>
    <w:rsid w:val="00D64976"/>
    <w:rsid w:val="00D65432"/>
    <w:rsid w:val="00D66427"/>
    <w:rsid w:val="00D67795"/>
    <w:rsid w:val="00D67839"/>
    <w:rsid w:val="00D67B74"/>
    <w:rsid w:val="00D70A0D"/>
    <w:rsid w:val="00D70A27"/>
    <w:rsid w:val="00D70E21"/>
    <w:rsid w:val="00D719FE"/>
    <w:rsid w:val="00D71DB6"/>
    <w:rsid w:val="00D71DD2"/>
    <w:rsid w:val="00D71F9F"/>
    <w:rsid w:val="00D73CB5"/>
    <w:rsid w:val="00D73F1A"/>
    <w:rsid w:val="00D7403D"/>
    <w:rsid w:val="00D75430"/>
    <w:rsid w:val="00D7697C"/>
    <w:rsid w:val="00D76F4D"/>
    <w:rsid w:val="00D77159"/>
    <w:rsid w:val="00D778D2"/>
    <w:rsid w:val="00D80265"/>
    <w:rsid w:val="00D804DD"/>
    <w:rsid w:val="00D8120C"/>
    <w:rsid w:val="00D81307"/>
    <w:rsid w:val="00D81338"/>
    <w:rsid w:val="00D81D3D"/>
    <w:rsid w:val="00D820EB"/>
    <w:rsid w:val="00D823D6"/>
    <w:rsid w:val="00D82A72"/>
    <w:rsid w:val="00D83545"/>
    <w:rsid w:val="00D844CE"/>
    <w:rsid w:val="00D84759"/>
    <w:rsid w:val="00D84B3E"/>
    <w:rsid w:val="00D84E62"/>
    <w:rsid w:val="00D855FC"/>
    <w:rsid w:val="00D85728"/>
    <w:rsid w:val="00D85925"/>
    <w:rsid w:val="00D86113"/>
    <w:rsid w:val="00D866DC"/>
    <w:rsid w:val="00D876BF"/>
    <w:rsid w:val="00D87B97"/>
    <w:rsid w:val="00D87C2B"/>
    <w:rsid w:val="00D90051"/>
    <w:rsid w:val="00D904AC"/>
    <w:rsid w:val="00D90523"/>
    <w:rsid w:val="00D90FA6"/>
    <w:rsid w:val="00D91C55"/>
    <w:rsid w:val="00D91CD2"/>
    <w:rsid w:val="00D92286"/>
    <w:rsid w:val="00D939D6"/>
    <w:rsid w:val="00D93A2D"/>
    <w:rsid w:val="00D93D62"/>
    <w:rsid w:val="00D94189"/>
    <w:rsid w:val="00D9537C"/>
    <w:rsid w:val="00D95529"/>
    <w:rsid w:val="00D9578C"/>
    <w:rsid w:val="00D95A3F"/>
    <w:rsid w:val="00D95B2F"/>
    <w:rsid w:val="00D963B3"/>
    <w:rsid w:val="00D96A3B"/>
    <w:rsid w:val="00D96F02"/>
    <w:rsid w:val="00D972AA"/>
    <w:rsid w:val="00D97864"/>
    <w:rsid w:val="00DA0201"/>
    <w:rsid w:val="00DA0273"/>
    <w:rsid w:val="00DA04DE"/>
    <w:rsid w:val="00DA06A5"/>
    <w:rsid w:val="00DA076D"/>
    <w:rsid w:val="00DA0F30"/>
    <w:rsid w:val="00DA0FF2"/>
    <w:rsid w:val="00DA15A5"/>
    <w:rsid w:val="00DA198C"/>
    <w:rsid w:val="00DA29AA"/>
    <w:rsid w:val="00DA3A59"/>
    <w:rsid w:val="00DA4078"/>
    <w:rsid w:val="00DA4621"/>
    <w:rsid w:val="00DA47B0"/>
    <w:rsid w:val="00DA4FF0"/>
    <w:rsid w:val="00DA5BED"/>
    <w:rsid w:val="00DA6F86"/>
    <w:rsid w:val="00DA70D2"/>
    <w:rsid w:val="00DA7EFA"/>
    <w:rsid w:val="00DB03C3"/>
    <w:rsid w:val="00DB06D3"/>
    <w:rsid w:val="00DB076A"/>
    <w:rsid w:val="00DB0B58"/>
    <w:rsid w:val="00DB1FCE"/>
    <w:rsid w:val="00DB244D"/>
    <w:rsid w:val="00DB25F8"/>
    <w:rsid w:val="00DB3431"/>
    <w:rsid w:val="00DB3B1F"/>
    <w:rsid w:val="00DB54C6"/>
    <w:rsid w:val="00DB55C3"/>
    <w:rsid w:val="00DB5CF0"/>
    <w:rsid w:val="00DB633C"/>
    <w:rsid w:val="00DB70EC"/>
    <w:rsid w:val="00DB7958"/>
    <w:rsid w:val="00DB7AAA"/>
    <w:rsid w:val="00DC0FE5"/>
    <w:rsid w:val="00DC2C20"/>
    <w:rsid w:val="00DC2ECD"/>
    <w:rsid w:val="00DC3D38"/>
    <w:rsid w:val="00DC5507"/>
    <w:rsid w:val="00DC5DBE"/>
    <w:rsid w:val="00DC6556"/>
    <w:rsid w:val="00DC7225"/>
    <w:rsid w:val="00DC76B8"/>
    <w:rsid w:val="00DC783E"/>
    <w:rsid w:val="00DC79C6"/>
    <w:rsid w:val="00DD0289"/>
    <w:rsid w:val="00DD130B"/>
    <w:rsid w:val="00DD37AC"/>
    <w:rsid w:val="00DD3F42"/>
    <w:rsid w:val="00DD4D46"/>
    <w:rsid w:val="00DD4E92"/>
    <w:rsid w:val="00DD6573"/>
    <w:rsid w:val="00DD65BC"/>
    <w:rsid w:val="00DD6D7D"/>
    <w:rsid w:val="00DD7212"/>
    <w:rsid w:val="00DE03FD"/>
    <w:rsid w:val="00DE087F"/>
    <w:rsid w:val="00DE1783"/>
    <w:rsid w:val="00DE1B0C"/>
    <w:rsid w:val="00DE2192"/>
    <w:rsid w:val="00DE27D6"/>
    <w:rsid w:val="00DE2846"/>
    <w:rsid w:val="00DE2CB2"/>
    <w:rsid w:val="00DE32ED"/>
    <w:rsid w:val="00DE3719"/>
    <w:rsid w:val="00DE45C7"/>
    <w:rsid w:val="00DE5193"/>
    <w:rsid w:val="00DE5783"/>
    <w:rsid w:val="00DE5900"/>
    <w:rsid w:val="00DE6150"/>
    <w:rsid w:val="00DE7BEE"/>
    <w:rsid w:val="00DE7EB2"/>
    <w:rsid w:val="00DF0121"/>
    <w:rsid w:val="00DF0E13"/>
    <w:rsid w:val="00DF1541"/>
    <w:rsid w:val="00DF157C"/>
    <w:rsid w:val="00DF178E"/>
    <w:rsid w:val="00DF1834"/>
    <w:rsid w:val="00DF1B77"/>
    <w:rsid w:val="00DF201C"/>
    <w:rsid w:val="00DF2DAB"/>
    <w:rsid w:val="00DF32EE"/>
    <w:rsid w:val="00DF36AE"/>
    <w:rsid w:val="00DF458E"/>
    <w:rsid w:val="00DF50DC"/>
    <w:rsid w:val="00DF53B6"/>
    <w:rsid w:val="00DF5436"/>
    <w:rsid w:val="00DF5AD1"/>
    <w:rsid w:val="00DF5C83"/>
    <w:rsid w:val="00DF64C5"/>
    <w:rsid w:val="00DF6570"/>
    <w:rsid w:val="00DF784E"/>
    <w:rsid w:val="00E0029E"/>
    <w:rsid w:val="00E009FF"/>
    <w:rsid w:val="00E013A1"/>
    <w:rsid w:val="00E01C2D"/>
    <w:rsid w:val="00E01E5D"/>
    <w:rsid w:val="00E0229A"/>
    <w:rsid w:val="00E02351"/>
    <w:rsid w:val="00E03493"/>
    <w:rsid w:val="00E0366B"/>
    <w:rsid w:val="00E03B69"/>
    <w:rsid w:val="00E044F1"/>
    <w:rsid w:val="00E051C7"/>
    <w:rsid w:val="00E0560D"/>
    <w:rsid w:val="00E06576"/>
    <w:rsid w:val="00E06853"/>
    <w:rsid w:val="00E06EC7"/>
    <w:rsid w:val="00E0709F"/>
    <w:rsid w:val="00E07108"/>
    <w:rsid w:val="00E07E32"/>
    <w:rsid w:val="00E1065E"/>
    <w:rsid w:val="00E1066A"/>
    <w:rsid w:val="00E11055"/>
    <w:rsid w:val="00E112F4"/>
    <w:rsid w:val="00E11386"/>
    <w:rsid w:val="00E1150C"/>
    <w:rsid w:val="00E125F7"/>
    <w:rsid w:val="00E133C9"/>
    <w:rsid w:val="00E136FA"/>
    <w:rsid w:val="00E14A43"/>
    <w:rsid w:val="00E1570F"/>
    <w:rsid w:val="00E1578F"/>
    <w:rsid w:val="00E15C22"/>
    <w:rsid w:val="00E16410"/>
    <w:rsid w:val="00E16589"/>
    <w:rsid w:val="00E16881"/>
    <w:rsid w:val="00E16D1B"/>
    <w:rsid w:val="00E16E1A"/>
    <w:rsid w:val="00E178B9"/>
    <w:rsid w:val="00E17B47"/>
    <w:rsid w:val="00E208C0"/>
    <w:rsid w:val="00E21E16"/>
    <w:rsid w:val="00E2280A"/>
    <w:rsid w:val="00E228E0"/>
    <w:rsid w:val="00E22E5C"/>
    <w:rsid w:val="00E22E9A"/>
    <w:rsid w:val="00E236E3"/>
    <w:rsid w:val="00E23A2B"/>
    <w:rsid w:val="00E23D6E"/>
    <w:rsid w:val="00E24305"/>
    <w:rsid w:val="00E245E9"/>
    <w:rsid w:val="00E26123"/>
    <w:rsid w:val="00E2699C"/>
    <w:rsid w:val="00E26E5D"/>
    <w:rsid w:val="00E27449"/>
    <w:rsid w:val="00E310FD"/>
    <w:rsid w:val="00E31B58"/>
    <w:rsid w:val="00E31FB3"/>
    <w:rsid w:val="00E32429"/>
    <w:rsid w:val="00E341F0"/>
    <w:rsid w:val="00E34DBD"/>
    <w:rsid w:val="00E34F40"/>
    <w:rsid w:val="00E36B44"/>
    <w:rsid w:val="00E37785"/>
    <w:rsid w:val="00E37C5D"/>
    <w:rsid w:val="00E401E3"/>
    <w:rsid w:val="00E41A7F"/>
    <w:rsid w:val="00E41AE5"/>
    <w:rsid w:val="00E41EFB"/>
    <w:rsid w:val="00E42190"/>
    <w:rsid w:val="00E4252B"/>
    <w:rsid w:val="00E42852"/>
    <w:rsid w:val="00E42D8B"/>
    <w:rsid w:val="00E431E9"/>
    <w:rsid w:val="00E43220"/>
    <w:rsid w:val="00E438EC"/>
    <w:rsid w:val="00E43C96"/>
    <w:rsid w:val="00E441EC"/>
    <w:rsid w:val="00E44AD0"/>
    <w:rsid w:val="00E44BE6"/>
    <w:rsid w:val="00E44F88"/>
    <w:rsid w:val="00E4511C"/>
    <w:rsid w:val="00E45874"/>
    <w:rsid w:val="00E45B5E"/>
    <w:rsid w:val="00E45E46"/>
    <w:rsid w:val="00E46E52"/>
    <w:rsid w:val="00E47014"/>
    <w:rsid w:val="00E473B9"/>
    <w:rsid w:val="00E50110"/>
    <w:rsid w:val="00E504C5"/>
    <w:rsid w:val="00E50A39"/>
    <w:rsid w:val="00E50DEC"/>
    <w:rsid w:val="00E51A5C"/>
    <w:rsid w:val="00E52743"/>
    <w:rsid w:val="00E52833"/>
    <w:rsid w:val="00E52BC2"/>
    <w:rsid w:val="00E52D7E"/>
    <w:rsid w:val="00E52EEA"/>
    <w:rsid w:val="00E53108"/>
    <w:rsid w:val="00E53189"/>
    <w:rsid w:val="00E5349D"/>
    <w:rsid w:val="00E535C7"/>
    <w:rsid w:val="00E535D9"/>
    <w:rsid w:val="00E545CF"/>
    <w:rsid w:val="00E550D1"/>
    <w:rsid w:val="00E55308"/>
    <w:rsid w:val="00E5540E"/>
    <w:rsid w:val="00E557F2"/>
    <w:rsid w:val="00E55E37"/>
    <w:rsid w:val="00E57EFC"/>
    <w:rsid w:val="00E60746"/>
    <w:rsid w:val="00E61075"/>
    <w:rsid w:val="00E61729"/>
    <w:rsid w:val="00E61817"/>
    <w:rsid w:val="00E6279A"/>
    <w:rsid w:val="00E63676"/>
    <w:rsid w:val="00E649C4"/>
    <w:rsid w:val="00E64BBA"/>
    <w:rsid w:val="00E65461"/>
    <w:rsid w:val="00E65519"/>
    <w:rsid w:val="00E655C0"/>
    <w:rsid w:val="00E65737"/>
    <w:rsid w:val="00E663B5"/>
    <w:rsid w:val="00E67240"/>
    <w:rsid w:val="00E672C4"/>
    <w:rsid w:val="00E7042E"/>
    <w:rsid w:val="00E708C9"/>
    <w:rsid w:val="00E70B11"/>
    <w:rsid w:val="00E70CEB"/>
    <w:rsid w:val="00E70D79"/>
    <w:rsid w:val="00E70DFF"/>
    <w:rsid w:val="00E716F7"/>
    <w:rsid w:val="00E7200A"/>
    <w:rsid w:val="00E72474"/>
    <w:rsid w:val="00E725DA"/>
    <w:rsid w:val="00E726B2"/>
    <w:rsid w:val="00E72EFF"/>
    <w:rsid w:val="00E7385A"/>
    <w:rsid w:val="00E74714"/>
    <w:rsid w:val="00E74F1B"/>
    <w:rsid w:val="00E752B0"/>
    <w:rsid w:val="00E75390"/>
    <w:rsid w:val="00E758C0"/>
    <w:rsid w:val="00E760B7"/>
    <w:rsid w:val="00E76494"/>
    <w:rsid w:val="00E764CD"/>
    <w:rsid w:val="00E76929"/>
    <w:rsid w:val="00E76E89"/>
    <w:rsid w:val="00E76EA0"/>
    <w:rsid w:val="00E77452"/>
    <w:rsid w:val="00E77746"/>
    <w:rsid w:val="00E779F6"/>
    <w:rsid w:val="00E77B47"/>
    <w:rsid w:val="00E805D3"/>
    <w:rsid w:val="00E80D68"/>
    <w:rsid w:val="00E80E05"/>
    <w:rsid w:val="00E80FA2"/>
    <w:rsid w:val="00E81F01"/>
    <w:rsid w:val="00E81FD5"/>
    <w:rsid w:val="00E824B0"/>
    <w:rsid w:val="00E8274C"/>
    <w:rsid w:val="00E82CBC"/>
    <w:rsid w:val="00E84C7F"/>
    <w:rsid w:val="00E85753"/>
    <w:rsid w:val="00E85877"/>
    <w:rsid w:val="00E86117"/>
    <w:rsid w:val="00E861A2"/>
    <w:rsid w:val="00E86D4D"/>
    <w:rsid w:val="00E86F91"/>
    <w:rsid w:val="00E86FB3"/>
    <w:rsid w:val="00E8705A"/>
    <w:rsid w:val="00E906BB"/>
    <w:rsid w:val="00E90F12"/>
    <w:rsid w:val="00E91099"/>
    <w:rsid w:val="00E910A0"/>
    <w:rsid w:val="00E91B7E"/>
    <w:rsid w:val="00E91F5D"/>
    <w:rsid w:val="00E91F8E"/>
    <w:rsid w:val="00E92106"/>
    <w:rsid w:val="00E92246"/>
    <w:rsid w:val="00E9239D"/>
    <w:rsid w:val="00E92705"/>
    <w:rsid w:val="00E9301D"/>
    <w:rsid w:val="00E93181"/>
    <w:rsid w:val="00E9352A"/>
    <w:rsid w:val="00E95C21"/>
    <w:rsid w:val="00E95C48"/>
    <w:rsid w:val="00E95D0A"/>
    <w:rsid w:val="00E96976"/>
    <w:rsid w:val="00E96BA8"/>
    <w:rsid w:val="00E976AA"/>
    <w:rsid w:val="00EA0AB1"/>
    <w:rsid w:val="00EA1DD1"/>
    <w:rsid w:val="00EA2243"/>
    <w:rsid w:val="00EA22D9"/>
    <w:rsid w:val="00EA276B"/>
    <w:rsid w:val="00EA2971"/>
    <w:rsid w:val="00EA2AB0"/>
    <w:rsid w:val="00EA2C64"/>
    <w:rsid w:val="00EA3554"/>
    <w:rsid w:val="00EA5FB5"/>
    <w:rsid w:val="00EA6005"/>
    <w:rsid w:val="00EA6515"/>
    <w:rsid w:val="00EA68B3"/>
    <w:rsid w:val="00EA6BD1"/>
    <w:rsid w:val="00EB05A6"/>
    <w:rsid w:val="00EB1D14"/>
    <w:rsid w:val="00EB1F11"/>
    <w:rsid w:val="00EB3187"/>
    <w:rsid w:val="00EB33BE"/>
    <w:rsid w:val="00EB33CE"/>
    <w:rsid w:val="00EB3870"/>
    <w:rsid w:val="00EB3F67"/>
    <w:rsid w:val="00EB4B56"/>
    <w:rsid w:val="00EB5243"/>
    <w:rsid w:val="00EB58F7"/>
    <w:rsid w:val="00EB63C6"/>
    <w:rsid w:val="00EB652F"/>
    <w:rsid w:val="00EB694E"/>
    <w:rsid w:val="00EB70C6"/>
    <w:rsid w:val="00EB7239"/>
    <w:rsid w:val="00EB795C"/>
    <w:rsid w:val="00EB7E8D"/>
    <w:rsid w:val="00EC06C9"/>
    <w:rsid w:val="00EC08BF"/>
    <w:rsid w:val="00EC0D84"/>
    <w:rsid w:val="00EC16EE"/>
    <w:rsid w:val="00EC2143"/>
    <w:rsid w:val="00EC2267"/>
    <w:rsid w:val="00EC24A0"/>
    <w:rsid w:val="00EC281D"/>
    <w:rsid w:val="00EC2966"/>
    <w:rsid w:val="00EC3B4B"/>
    <w:rsid w:val="00EC3D49"/>
    <w:rsid w:val="00EC3FF4"/>
    <w:rsid w:val="00EC4B43"/>
    <w:rsid w:val="00EC4C51"/>
    <w:rsid w:val="00EC575A"/>
    <w:rsid w:val="00EC5777"/>
    <w:rsid w:val="00EC5ECE"/>
    <w:rsid w:val="00EC79FC"/>
    <w:rsid w:val="00ED0D0C"/>
    <w:rsid w:val="00ED1118"/>
    <w:rsid w:val="00ED1A70"/>
    <w:rsid w:val="00ED347B"/>
    <w:rsid w:val="00ED375E"/>
    <w:rsid w:val="00ED3796"/>
    <w:rsid w:val="00ED43B0"/>
    <w:rsid w:val="00ED45E1"/>
    <w:rsid w:val="00ED4995"/>
    <w:rsid w:val="00ED4E00"/>
    <w:rsid w:val="00ED5253"/>
    <w:rsid w:val="00ED601A"/>
    <w:rsid w:val="00ED6A51"/>
    <w:rsid w:val="00ED6ED6"/>
    <w:rsid w:val="00ED7902"/>
    <w:rsid w:val="00ED7D03"/>
    <w:rsid w:val="00EE02F8"/>
    <w:rsid w:val="00EE06A1"/>
    <w:rsid w:val="00EE0FD9"/>
    <w:rsid w:val="00EE26FA"/>
    <w:rsid w:val="00EE2C07"/>
    <w:rsid w:val="00EE2F4A"/>
    <w:rsid w:val="00EE32AA"/>
    <w:rsid w:val="00EE3AE6"/>
    <w:rsid w:val="00EE409B"/>
    <w:rsid w:val="00EE45EE"/>
    <w:rsid w:val="00EE4C29"/>
    <w:rsid w:val="00EE4F0E"/>
    <w:rsid w:val="00EE4FDE"/>
    <w:rsid w:val="00EE5AA2"/>
    <w:rsid w:val="00EE62DD"/>
    <w:rsid w:val="00EE667F"/>
    <w:rsid w:val="00EE7CCE"/>
    <w:rsid w:val="00EF0040"/>
    <w:rsid w:val="00EF0A01"/>
    <w:rsid w:val="00EF10A4"/>
    <w:rsid w:val="00EF24BD"/>
    <w:rsid w:val="00EF2DB0"/>
    <w:rsid w:val="00EF3056"/>
    <w:rsid w:val="00EF3303"/>
    <w:rsid w:val="00EF3612"/>
    <w:rsid w:val="00EF3673"/>
    <w:rsid w:val="00EF42CF"/>
    <w:rsid w:val="00EF444C"/>
    <w:rsid w:val="00EF4901"/>
    <w:rsid w:val="00EF4EE4"/>
    <w:rsid w:val="00EF57FC"/>
    <w:rsid w:val="00EF5C4E"/>
    <w:rsid w:val="00EF71F2"/>
    <w:rsid w:val="00EF7705"/>
    <w:rsid w:val="00F00037"/>
    <w:rsid w:val="00F00981"/>
    <w:rsid w:val="00F01844"/>
    <w:rsid w:val="00F022FC"/>
    <w:rsid w:val="00F03644"/>
    <w:rsid w:val="00F03783"/>
    <w:rsid w:val="00F040ED"/>
    <w:rsid w:val="00F048E8"/>
    <w:rsid w:val="00F04917"/>
    <w:rsid w:val="00F04F12"/>
    <w:rsid w:val="00F0550D"/>
    <w:rsid w:val="00F05C27"/>
    <w:rsid w:val="00F06E93"/>
    <w:rsid w:val="00F0701F"/>
    <w:rsid w:val="00F0761E"/>
    <w:rsid w:val="00F07A24"/>
    <w:rsid w:val="00F116CE"/>
    <w:rsid w:val="00F1216F"/>
    <w:rsid w:val="00F121BF"/>
    <w:rsid w:val="00F1270E"/>
    <w:rsid w:val="00F12E5D"/>
    <w:rsid w:val="00F12FD1"/>
    <w:rsid w:val="00F147A9"/>
    <w:rsid w:val="00F15E32"/>
    <w:rsid w:val="00F161D8"/>
    <w:rsid w:val="00F1677F"/>
    <w:rsid w:val="00F16879"/>
    <w:rsid w:val="00F17078"/>
    <w:rsid w:val="00F17FF7"/>
    <w:rsid w:val="00F20456"/>
    <w:rsid w:val="00F20915"/>
    <w:rsid w:val="00F209AB"/>
    <w:rsid w:val="00F21AF9"/>
    <w:rsid w:val="00F22926"/>
    <w:rsid w:val="00F23E25"/>
    <w:rsid w:val="00F246F7"/>
    <w:rsid w:val="00F24E1D"/>
    <w:rsid w:val="00F24F31"/>
    <w:rsid w:val="00F257BD"/>
    <w:rsid w:val="00F25892"/>
    <w:rsid w:val="00F25AE8"/>
    <w:rsid w:val="00F26ED7"/>
    <w:rsid w:val="00F270EC"/>
    <w:rsid w:val="00F27753"/>
    <w:rsid w:val="00F27A12"/>
    <w:rsid w:val="00F27E0F"/>
    <w:rsid w:val="00F27EE6"/>
    <w:rsid w:val="00F304AC"/>
    <w:rsid w:val="00F30671"/>
    <w:rsid w:val="00F31C5F"/>
    <w:rsid w:val="00F31DCD"/>
    <w:rsid w:val="00F3238B"/>
    <w:rsid w:val="00F341A3"/>
    <w:rsid w:val="00F3443D"/>
    <w:rsid w:val="00F344A4"/>
    <w:rsid w:val="00F345A7"/>
    <w:rsid w:val="00F35890"/>
    <w:rsid w:val="00F35A4C"/>
    <w:rsid w:val="00F36005"/>
    <w:rsid w:val="00F3626F"/>
    <w:rsid w:val="00F364FE"/>
    <w:rsid w:val="00F36FFB"/>
    <w:rsid w:val="00F37A31"/>
    <w:rsid w:val="00F40800"/>
    <w:rsid w:val="00F408F6"/>
    <w:rsid w:val="00F415AD"/>
    <w:rsid w:val="00F42D19"/>
    <w:rsid w:val="00F43C06"/>
    <w:rsid w:val="00F44078"/>
    <w:rsid w:val="00F44C85"/>
    <w:rsid w:val="00F455E8"/>
    <w:rsid w:val="00F45C1E"/>
    <w:rsid w:val="00F46BEF"/>
    <w:rsid w:val="00F4701E"/>
    <w:rsid w:val="00F50487"/>
    <w:rsid w:val="00F50497"/>
    <w:rsid w:val="00F50B97"/>
    <w:rsid w:val="00F5197A"/>
    <w:rsid w:val="00F519A6"/>
    <w:rsid w:val="00F51A39"/>
    <w:rsid w:val="00F5216D"/>
    <w:rsid w:val="00F525CD"/>
    <w:rsid w:val="00F525FF"/>
    <w:rsid w:val="00F52940"/>
    <w:rsid w:val="00F52A8D"/>
    <w:rsid w:val="00F5375A"/>
    <w:rsid w:val="00F545C0"/>
    <w:rsid w:val="00F54864"/>
    <w:rsid w:val="00F54BD6"/>
    <w:rsid w:val="00F54E75"/>
    <w:rsid w:val="00F5531F"/>
    <w:rsid w:val="00F55A41"/>
    <w:rsid w:val="00F55C30"/>
    <w:rsid w:val="00F55D86"/>
    <w:rsid w:val="00F561F1"/>
    <w:rsid w:val="00F56B7E"/>
    <w:rsid w:val="00F57E2D"/>
    <w:rsid w:val="00F6017D"/>
    <w:rsid w:val="00F6097F"/>
    <w:rsid w:val="00F60E6E"/>
    <w:rsid w:val="00F60EB8"/>
    <w:rsid w:val="00F60F03"/>
    <w:rsid w:val="00F616A7"/>
    <w:rsid w:val="00F61ABE"/>
    <w:rsid w:val="00F62BD4"/>
    <w:rsid w:val="00F62ED3"/>
    <w:rsid w:val="00F6300C"/>
    <w:rsid w:val="00F63200"/>
    <w:rsid w:val="00F63487"/>
    <w:rsid w:val="00F64A88"/>
    <w:rsid w:val="00F64B65"/>
    <w:rsid w:val="00F65706"/>
    <w:rsid w:val="00F65C03"/>
    <w:rsid w:val="00F65F00"/>
    <w:rsid w:val="00F66248"/>
    <w:rsid w:val="00F675CE"/>
    <w:rsid w:val="00F709CC"/>
    <w:rsid w:val="00F7143C"/>
    <w:rsid w:val="00F716A2"/>
    <w:rsid w:val="00F71E0A"/>
    <w:rsid w:val="00F71E8B"/>
    <w:rsid w:val="00F72CC1"/>
    <w:rsid w:val="00F750B2"/>
    <w:rsid w:val="00F753F8"/>
    <w:rsid w:val="00F75E5D"/>
    <w:rsid w:val="00F76B72"/>
    <w:rsid w:val="00F76CB6"/>
    <w:rsid w:val="00F76EBF"/>
    <w:rsid w:val="00F7762A"/>
    <w:rsid w:val="00F80207"/>
    <w:rsid w:val="00F80839"/>
    <w:rsid w:val="00F81322"/>
    <w:rsid w:val="00F81564"/>
    <w:rsid w:val="00F827C9"/>
    <w:rsid w:val="00F82E8B"/>
    <w:rsid w:val="00F8365B"/>
    <w:rsid w:val="00F83792"/>
    <w:rsid w:val="00F83975"/>
    <w:rsid w:val="00F83AB3"/>
    <w:rsid w:val="00F83C2F"/>
    <w:rsid w:val="00F84317"/>
    <w:rsid w:val="00F84AFD"/>
    <w:rsid w:val="00F84BB2"/>
    <w:rsid w:val="00F84CD9"/>
    <w:rsid w:val="00F851C6"/>
    <w:rsid w:val="00F85255"/>
    <w:rsid w:val="00F853D1"/>
    <w:rsid w:val="00F85463"/>
    <w:rsid w:val="00F862E9"/>
    <w:rsid w:val="00F87F0D"/>
    <w:rsid w:val="00F906EE"/>
    <w:rsid w:val="00F90A10"/>
    <w:rsid w:val="00F90D72"/>
    <w:rsid w:val="00F91620"/>
    <w:rsid w:val="00F91E39"/>
    <w:rsid w:val="00F92B14"/>
    <w:rsid w:val="00F92F77"/>
    <w:rsid w:val="00F932D8"/>
    <w:rsid w:val="00F933E2"/>
    <w:rsid w:val="00F936C8"/>
    <w:rsid w:val="00F938CD"/>
    <w:rsid w:val="00F939F4"/>
    <w:rsid w:val="00F93A83"/>
    <w:rsid w:val="00F93FBD"/>
    <w:rsid w:val="00F944A5"/>
    <w:rsid w:val="00F94533"/>
    <w:rsid w:val="00F948E4"/>
    <w:rsid w:val="00F959E8"/>
    <w:rsid w:val="00F97184"/>
    <w:rsid w:val="00FA075D"/>
    <w:rsid w:val="00FA150F"/>
    <w:rsid w:val="00FA1656"/>
    <w:rsid w:val="00FA17D3"/>
    <w:rsid w:val="00FA28EB"/>
    <w:rsid w:val="00FA2937"/>
    <w:rsid w:val="00FA2A01"/>
    <w:rsid w:val="00FA4ED0"/>
    <w:rsid w:val="00FA4F2B"/>
    <w:rsid w:val="00FA5554"/>
    <w:rsid w:val="00FA5692"/>
    <w:rsid w:val="00FA569E"/>
    <w:rsid w:val="00FA5717"/>
    <w:rsid w:val="00FA5C53"/>
    <w:rsid w:val="00FA671A"/>
    <w:rsid w:val="00FA6E00"/>
    <w:rsid w:val="00FA6FBB"/>
    <w:rsid w:val="00FA7141"/>
    <w:rsid w:val="00FA7421"/>
    <w:rsid w:val="00FB0BC8"/>
    <w:rsid w:val="00FB17D3"/>
    <w:rsid w:val="00FB19F7"/>
    <w:rsid w:val="00FB1E85"/>
    <w:rsid w:val="00FB220C"/>
    <w:rsid w:val="00FB2C7F"/>
    <w:rsid w:val="00FB3AD8"/>
    <w:rsid w:val="00FB498E"/>
    <w:rsid w:val="00FB4B3B"/>
    <w:rsid w:val="00FB54CA"/>
    <w:rsid w:val="00FB5893"/>
    <w:rsid w:val="00FB59E4"/>
    <w:rsid w:val="00FB5F58"/>
    <w:rsid w:val="00FB6452"/>
    <w:rsid w:val="00FB6507"/>
    <w:rsid w:val="00FB6F1A"/>
    <w:rsid w:val="00FC000F"/>
    <w:rsid w:val="00FC0383"/>
    <w:rsid w:val="00FC07FB"/>
    <w:rsid w:val="00FC0EA9"/>
    <w:rsid w:val="00FC15C1"/>
    <w:rsid w:val="00FC29D5"/>
    <w:rsid w:val="00FC2F82"/>
    <w:rsid w:val="00FC3633"/>
    <w:rsid w:val="00FC3C0A"/>
    <w:rsid w:val="00FC3DDC"/>
    <w:rsid w:val="00FC42E8"/>
    <w:rsid w:val="00FC47B3"/>
    <w:rsid w:val="00FC4D68"/>
    <w:rsid w:val="00FC5523"/>
    <w:rsid w:val="00FC5E22"/>
    <w:rsid w:val="00FC62AE"/>
    <w:rsid w:val="00FC6895"/>
    <w:rsid w:val="00FC70C3"/>
    <w:rsid w:val="00FC720F"/>
    <w:rsid w:val="00FC7346"/>
    <w:rsid w:val="00FC758F"/>
    <w:rsid w:val="00FC7719"/>
    <w:rsid w:val="00FD09AC"/>
    <w:rsid w:val="00FD0C2A"/>
    <w:rsid w:val="00FD1446"/>
    <w:rsid w:val="00FD1672"/>
    <w:rsid w:val="00FD1C59"/>
    <w:rsid w:val="00FD29C2"/>
    <w:rsid w:val="00FD3F2E"/>
    <w:rsid w:val="00FD5079"/>
    <w:rsid w:val="00FD5388"/>
    <w:rsid w:val="00FD547C"/>
    <w:rsid w:val="00FD561C"/>
    <w:rsid w:val="00FD6015"/>
    <w:rsid w:val="00FD60A4"/>
    <w:rsid w:val="00FD6934"/>
    <w:rsid w:val="00FE078F"/>
    <w:rsid w:val="00FE132F"/>
    <w:rsid w:val="00FE23F9"/>
    <w:rsid w:val="00FE2BD3"/>
    <w:rsid w:val="00FE325C"/>
    <w:rsid w:val="00FE3850"/>
    <w:rsid w:val="00FE3900"/>
    <w:rsid w:val="00FE3E9E"/>
    <w:rsid w:val="00FE4569"/>
    <w:rsid w:val="00FE4B0E"/>
    <w:rsid w:val="00FE53B4"/>
    <w:rsid w:val="00FE667B"/>
    <w:rsid w:val="00FE6737"/>
    <w:rsid w:val="00FE7597"/>
    <w:rsid w:val="00FE7912"/>
    <w:rsid w:val="00FE7CA9"/>
    <w:rsid w:val="00FF0590"/>
    <w:rsid w:val="00FF10A5"/>
    <w:rsid w:val="00FF204C"/>
    <w:rsid w:val="00FF29E1"/>
    <w:rsid w:val="00FF2CF8"/>
    <w:rsid w:val="00FF3921"/>
    <w:rsid w:val="00FF4658"/>
    <w:rsid w:val="00FF4D31"/>
    <w:rsid w:val="00FF5CC8"/>
    <w:rsid w:val="00FF5DF6"/>
    <w:rsid w:val="00FF6214"/>
    <w:rsid w:val="00FF637E"/>
    <w:rsid w:val="00FF6450"/>
    <w:rsid w:val="00FF7B9B"/>
    <w:rsid w:val="00FF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6D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6D1B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ru-RU"/>
    </w:rPr>
  </w:style>
  <w:style w:type="character" w:customStyle="1" w:styleId="rvts20">
    <w:name w:val="rvts20"/>
    <w:basedOn w:val="a0"/>
    <w:rsid w:val="00E16D1B"/>
  </w:style>
  <w:style w:type="character" w:styleId="a3">
    <w:name w:val="Strong"/>
    <w:basedOn w:val="a0"/>
    <w:uiPriority w:val="22"/>
    <w:qFormat/>
    <w:rsid w:val="00E16D1B"/>
    <w:rPr>
      <w:b/>
      <w:bCs/>
    </w:rPr>
  </w:style>
  <w:style w:type="character" w:styleId="a4">
    <w:name w:val="Hyperlink"/>
    <w:basedOn w:val="a0"/>
    <w:uiPriority w:val="99"/>
    <w:unhideWhenUsed/>
    <w:rsid w:val="00E16D1B"/>
    <w:rPr>
      <w:color w:val="0000FF" w:themeColor="hyperlink"/>
      <w:u w:val="single"/>
    </w:rPr>
  </w:style>
  <w:style w:type="character" w:styleId="a5">
    <w:name w:val="Emphasis"/>
    <w:basedOn w:val="a0"/>
    <w:uiPriority w:val="20"/>
    <w:qFormat/>
    <w:rsid w:val="00E16D1B"/>
    <w:rPr>
      <w:i/>
      <w:iCs/>
    </w:rPr>
  </w:style>
  <w:style w:type="paragraph" w:customStyle="1" w:styleId="rvps3">
    <w:name w:val="rvps3"/>
    <w:basedOn w:val="a"/>
    <w:rsid w:val="00E16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B02D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02DE1"/>
  </w:style>
  <w:style w:type="paragraph" w:styleId="a8">
    <w:name w:val="footer"/>
    <w:basedOn w:val="a"/>
    <w:link w:val="a9"/>
    <w:uiPriority w:val="99"/>
    <w:unhideWhenUsed/>
    <w:rsid w:val="00B02D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02D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6D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6D1B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ru-RU"/>
    </w:rPr>
  </w:style>
  <w:style w:type="character" w:customStyle="1" w:styleId="rvts20">
    <w:name w:val="rvts20"/>
    <w:basedOn w:val="a0"/>
    <w:rsid w:val="00E16D1B"/>
  </w:style>
  <w:style w:type="character" w:styleId="a3">
    <w:name w:val="Strong"/>
    <w:basedOn w:val="a0"/>
    <w:uiPriority w:val="22"/>
    <w:qFormat/>
    <w:rsid w:val="00E16D1B"/>
    <w:rPr>
      <w:b/>
      <w:bCs/>
    </w:rPr>
  </w:style>
  <w:style w:type="character" w:styleId="a4">
    <w:name w:val="Hyperlink"/>
    <w:basedOn w:val="a0"/>
    <w:uiPriority w:val="99"/>
    <w:unhideWhenUsed/>
    <w:rsid w:val="00E16D1B"/>
    <w:rPr>
      <w:color w:val="0000FF" w:themeColor="hyperlink"/>
      <w:u w:val="single"/>
    </w:rPr>
  </w:style>
  <w:style w:type="character" w:styleId="a5">
    <w:name w:val="Emphasis"/>
    <w:basedOn w:val="a0"/>
    <w:uiPriority w:val="20"/>
    <w:qFormat/>
    <w:rsid w:val="00E16D1B"/>
    <w:rPr>
      <w:i/>
      <w:iCs/>
    </w:rPr>
  </w:style>
  <w:style w:type="paragraph" w:customStyle="1" w:styleId="rvps3">
    <w:name w:val="rvps3"/>
    <w:basedOn w:val="a"/>
    <w:rsid w:val="00E16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B02D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02DE1"/>
  </w:style>
  <w:style w:type="paragraph" w:styleId="a8">
    <w:name w:val="footer"/>
    <w:basedOn w:val="a"/>
    <w:link w:val="a9"/>
    <w:uiPriority w:val="99"/>
    <w:unhideWhenUsed/>
    <w:rsid w:val="00B02D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02D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nder.at.ua/_ld/1/186_osnovy_teorii_%20g.pdf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194.44.12.92:8080/%20jspui/bitstream/123456789/802/1/71-74_4%272010%2851%29_Vorona.pdf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a-zgender.net/ua/gr.htm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30</Pages>
  <Words>7571</Words>
  <Characters>43156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Марквас Екатерина Федоровна</cp:lastModifiedBy>
  <cp:revision>5</cp:revision>
  <dcterms:created xsi:type="dcterms:W3CDTF">2020-02-05T15:58:00Z</dcterms:created>
  <dcterms:modified xsi:type="dcterms:W3CDTF">2020-03-03T08:12:00Z</dcterms:modified>
</cp:coreProperties>
</file>